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ECE57" w14:textId="1E443759" w:rsidR="00E73F54" w:rsidRDefault="00E73F54" w:rsidP="00E73F54">
      <w:pPr>
        <w:tabs>
          <w:tab w:val="left" w:pos="708"/>
          <w:tab w:val="left" w:pos="926"/>
        </w:tabs>
        <w:jc w:val="right"/>
        <w:rPr>
          <w:b/>
          <w:sz w:val="22"/>
          <w:szCs w:val="22"/>
          <w:lang w:eastAsia="zh-CN"/>
        </w:rPr>
      </w:pPr>
      <w:r>
        <w:rPr>
          <w:b/>
          <w:sz w:val="22"/>
          <w:szCs w:val="22"/>
          <w:lang w:eastAsia="zh-CN"/>
        </w:rPr>
        <w:t>Załącznik nr 4 do SWZ – Projekt umowy</w:t>
      </w:r>
    </w:p>
    <w:p w14:paraId="47CBC1A1" w14:textId="03CF8C87" w:rsidR="001839B8" w:rsidRPr="0024310D" w:rsidRDefault="001839B8" w:rsidP="001839B8">
      <w:pPr>
        <w:tabs>
          <w:tab w:val="left" w:pos="708"/>
          <w:tab w:val="left" w:pos="926"/>
        </w:tabs>
        <w:jc w:val="center"/>
        <w:rPr>
          <w:b/>
          <w:sz w:val="22"/>
          <w:szCs w:val="22"/>
          <w:lang w:eastAsia="zh-CN"/>
        </w:rPr>
      </w:pPr>
      <w:r w:rsidRPr="0024310D">
        <w:rPr>
          <w:b/>
          <w:sz w:val="22"/>
          <w:szCs w:val="22"/>
          <w:lang w:eastAsia="zh-CN"/>
        </w:rPr>
        <w:t xml:space="preserve">UMOWA NR </w:t>
      </w:r>
      <w:r w:rsidR="00F02814" w:rsidRPr="0024310D">
        <w:rPr>
          <w:b/>
          <w:sz w:val="22"/>
          <w:szCs w:val="22"/>
          <w:lang w:eastAsia="zh-CN"/>
        </w:rPr>
        <w:t>…</w:t>
      </w:r>
    </w:p>
    <w:p w14:paraId="6ED012D4" w14:textId="3902136E" w:rsidR="001839B8" w:rsidRPr="0024310D" w:rsidRDefault="001839B8" w:rsidP="001839B8">
      <w:pPr>
        <w:jc w:val="center"/>
        <w:rPr>
          <w:bCs/>
          <w:sz w:val="22"/>
          <w:szCs w:val="22"/>
          <w:lang w:eastAsia="zh-CN"/>
        </w:rPr>
      </w:pPr>
      <w:r w:rsidRPr="0024310D">
        <w:rPr>
          <w:b/>
          <w:bCs/>
          <w:sz w:val="22"/>
          <w:szCs w:val="22"/>
          <w:lang w:eastAsia="zh-CN"/>
        </w:rPr>
        <w:t xml:space="preserve">zawarta w dniu </w:t>
      </w:r>
      <w:r w:rsidR="00F02814" w:rsidRPr="0024310D">
        <w:rPr>
          <w:b/>
          <w:bCs/>
          <w:sz w:val="22"/>
          <w:szCs w:val="22"/>
          <w:lang w:eastAsia="zh-CN"/>
        </w:rPr>
        <w:t>…</w:t>
      </w:r>
      <w:r w:rsidR="003A042E" w:rsidRPr="0024310D">
        <w:rPr>
          <w:b/>
          <w:bCs/>
          <w:sz w:val="22"/>
          <w:szCs w:val="22"/>
          <w:lang w:eastAsia="zh-CN"/>
        </w:rPr>
        <w:t xml:space="preserve"> r.</w:t>
      </w:r>
      <w:r w:rsidRPr="0024310D">
        <w:rPr>
          <w:b/>
          <w:bCs/>
          <w:sz w:val="22"/>
          <w:szCs w:val="22"/>
          <w:lang w:eastAsia="zh-CN"/>
        </w:rPr>
        <w:t xml:space="preserve"> w </w:t>
      </w:r>
      <w:r w:rsidR="00F02814" w:rsidRPr="0024310D">
        <w:rPr>
          <w:b/>
          <w:bCs/>
          <w:sz w:val="22"/>
          <w:szCs w:val="22"/>
          <w:lang w:eastAsia="zh-CN"/>
        </w:rPr>
        <w:t>Zbuczynie</w:t>
      </w:r>
      <w:r w:rsidRPr="0024310D">
        <w:rPr>
          <w:b/>
          <w:bCs/>
          <w:sz w:val="22"/>
          <w:szCs w:val="22"/>
          <w:lang w:eastAsia="zh-CN"/>
        </w:rPr>
        <w:t>, pomiędzy</w:t>
      </w:r>
      <w:r w:rsidRPr="0024310D">
        <w:rPr>
          <w:bCs/>
          <w:sz w:val="22"/>
          <w:szCs w:val="22"/>
          <w:lang w:eastAsia="zh-CN"/>
        </w:rPr>
        <w:t>:</w:t>
      </w:r>
    </w:p>
    <w:p w14:paraId="3F6F4AF3" w14:textId="77777777" w:rsidR="001839B8" w:rsidRPr="0024310D" w:rsidRDefault="001839B8" w:rsidP="001839B8">
      <w:pPr>
        <w:rPr>
          <w:sz w:val="22"/>
          <w:szCs w:val="22"/>
          <w:lang w:eastAsia="zh-CN"/>
        </w:rPr>
      </w:pPr>
    </w:p>
    <w:p w14:paraId="34CD3986" w14:textId="05612A6D" w:rsidR="00DA15F5" w:rsidRPr="0024310D" w:rsidRDefault="00DA15F5" w:rsidP="00DA15F5">
      <w:pPr>
        <w:jc w:val="both"/>
        <w:rPr>
          <w:rFonts w:eastAsia="Arial"/>
          <w:sz w:val="22"/>
          <w:szCs w:val="22"/>
        </w:rPr>
      </w:pPr>
      <w:r w:rsidRPr="0024310D">
        <w:rPr>
          <w:rFonts w:eastAsia="Arial"/>
          <w:b/>
          <w:bCs/>
          <w:sz w:val="22"/>
          <w:szCs w:val="22"/>
        </w:rPr>
        <w:t>Gminą Zbuczyn</w:t>
      </w:r>
      <w:r w:rsidRPr="0024310D">
        <w:rPr>
          <w:rFonts w:eastAsia="Arial"/>
          <w:sz w:val="22"/>
          <w:szCs w:val="22"/>
        </w:rPr>
        <w:t xml:space="preserve"> z siedzibą w Zbuczynie (08-106), przy ul. Jana Pawła II 1, NIP 8212392687, REGON 711582670, , reprezentowaną przez:</w:t>
      </w:r>
    </w:p>
    <w:p w14:paraId="4024A4B8" w14:textId="7575DD7F" w:rsidR="00DA15F5" w:rsidRPr="0024310D" w:rsidRDefault="00DA15F5">
      <w:pPr>
        <w:pStyle w:val="Akapitzlist"/>
        <w:numPr>
          <w:ilvl w:val="0"/>
          <w:numId w:val="25"/>
        </w:numPr>
        <w:spacing w:after="0" w:line="240" w:lineRule="auto"/>
        <w:ind w:left="142" w:hanging="142"/>
        <w:contextualSpacing w:val="0"/>
        <w:jc w:val="both"/>
        <w:rPr>
          <w:rFonts w:ascii="Times New Roman" w:eastAsia="Arial" w:hAnsi="Times New Roman" w:cs="Times New Roman"/>
        </w:rPr>
      </w:pPr>
      <w:r w:rsidRPr="0024310D">
        <w:rPr>
          <w:rFonts w:ascii="Times New Roman" w:eastAsia="Arial" w:hAnsi="Times New Roman" w:cs="Times New Roman"/>
        </w:rPr>
        <w:t>Huberta Pasiaka – Wójta Gminy Zbuczyn</w:t>
      </w:r>
      <w:r w:rsidR="00B71484" w:rsidRPr="0024310D">
        <w:rPr>
          <w:rFonts w:ascii="Times New Roman" w:eastAsia="Arial" w:hAnsi="Times New Roman" w:cs="Times New Roman"/>
        </w:rPr>
        <w:t>,</w:t>
      </w:r>
    </w:p>
    <w:p w14:paraId="08831DB7" w14:textId="77777777" w:rsidR="00B615EE" w:rsidRPr="0024310D" w:rsidRDefault="00DA15F5" w:rsidP="00DA15F5">
      <w:pPr>
        <w:jc w:val="both"/>
        <w:rPr>
          <w:rFonts w:eastAsia="Arial"/>
          <w:sz w:val="22"/>
          <w:szCs w:val="22"/>
        </w:rPr>
      </w:pPr>
      <w:r w:rsidRPr="0024310D">
        <w:rPr>
          <w:rFonts w:eastAsia="Arial"/>
          <w:sz w:val="22"/>
          <w:szCs w:val="22"/>
        </w:rPr>
        <w:t>przy kontrasygnacie Wojciecha Kubaka – Skarbnika Gminy</w:t>
      </w:r>
    </w:p>
    <w:p w14:paraId="58CFF4EB" w14:textId="3C8FC5D3" w:rsidR="00DA15F5" w:rsidRPr="0024310D" w:rsidRDefault="00B615EE" w:rsidP="00DA15F5">
      <w:pPr>
        <w:jc w:val="both"/>
        <w:rPr>
          <w:rFonts w:eastAsia="Arial"/>
          <w:sz w:val="22"/>
          <w:szCs w:val="22"/>
        </w:rPr>
      </w:pPr>
      <w:r w:rsidRPr="0024310D">
        <w:rPr>
          <w:rFonts w:eastAsia="Arial"/>
          <w:sz w:val="22"/>
          <w:szCs w:val="22"/>
        </w:rPr>
        <w:t>zwaną dalej Zamawiającym</w:t>
      </w:r>
    </w:p>
    <w:p w14:paraId="3CF3BF8D" w14:textId="77777777" w:rsidR="00DA15F5" w:rsidRPr="0024310D" w:rsidRDefault="00DA15F5" w:rsidP="00B615EE">
      <w:pPr>
        <w:spacing w:before="120" w:after="120"/>
        <w:jc w:val="both"/>
        <w:rPr>
          <w:rFonts w:eastAsia="Arial"/>
          <w:sz w:val="22"/>
          <w:szCs w:val="22"/>
        </w:rPr>
      </w:pPr>
      <w:r w:rsidRPr="0024310D">
        <w:rPr>
          <w:rFonts w:eastAsia="Arial"/>
          <w:sz w:val="22"/>
          <w:szCs w:val="22"/>
        </w:rPr>
        <w:t>a</w:t>
      </w:r>
    </w:p>
    <w:p w14:paraId="6E68510C" w14:textId="77777777" w:rsidR="0064153F" w:rsidRPr="0024310D" w:rsidRDefault="0064153F" w:rsidP="0064153F">
      <w:pPr>
        <w:autoSpaceDE w:val="0"/>
        <w:autoSpaceDN w:val="0"/>
        <w:adjustRightInd w:val="0"/>
        <w:jc w:val="both"/>
        <w:rPr>
          <w:rFonts w:eastAsia="Calibri"/>
          <w:i/>
          <w:iCs/>
          <w:sz w:val="22"/>
          <w:szCs w:val="22"/>
        </w:rPr>
      </w:pPr>
      <w:r w:rsidRPr="0024310D">
        <w:rPr>
          <w:rFonts w:eastAsia="Calibri"/>
          <w:i/>
          <w:iCs/>
          <w:sz w:val="22"/>
          <w:szCs w:val="22"/>
        </w:rPr>
        <w:t xml:space="preserve">*gdy kontrahentem jest spółka prawa handlowego: </w:t>
      </w:r>
    </w:p>
    <w:p w14:paraId="32FA3BF6" w14:textId="77777777" w:rsidR="0064153F" w:rsidRPr="0024310D" w:rsidRDefault="0064153F" w:rsidP="0064153F">
      <w:pPr>
        <w:autoSpaceDE w:val="0"/>
        <w:autoSpaceDN w:val="0"/>
        <w:adjustRightInd w:val="0"/>
        <w:jc w:val="both"/>
        <w:rPr>
          <w:rFonts w:eastAsia="Calibri"/>
          <w:sz w:val="22"/>
          <w:szCs w:val="22"/>
        </w:rPr>
      </w:pPr>
      <w:r w:rsidRPr="0024310D">
        <w:rPr>
          <w:rFonts w:eastAsia="Calibri"/>
          <w:sz w:val="22"/>
          <w:szCs w:val="22"/>
        </w:rPr>
        <w:t xml:space="preserve">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 BDO: …………………… </w:t>
      </w:r>
      <w:r w:rsidRPr="0024310D">
        <w:rPr>
          <w:rFonts w:eastAsia="Calibri"/>
          <w:i/>
          <w:iCs/>
          <w:sz w:val="22"/>
          <w:szCs w:val="22"/>
        </w:rPr>
        <w:t>(jeżeli dotyczy)</w:t>
      </w:r>
      <w:r w:rsidRPr="0024310D">
        <w:rPr>
          <w:rFonts w:eastAsia="Calibri"/>
          <w:sz w:val="22"/>
          <w:szCs w:val="22"/>
        </w:rPr>
        <w:t xml:space="preserve">, kapitał zakładowy …………………… zł </w:t>
      </w:r>
      <w:r w:rsidRPr="0024310D">
        <w:rPr>
          <w:rFonts w:eastAsia="Calibri"/>
          <w:i/>
          <w:iCs/>
          <w:sz w:val="22"/>
          <w:szCs w:val="22"/>
        </w:rPr>
        <w:t>(jeżeli Wykonawcą jest spółka z ograniczoną odpowiedzialnością lub akcyjna), wpłacony …………………………. (w całości lub w części – jeżeli Wykonawcą jest spółka akcyjna),</w:t>
      </w:r>
      <w:r w:rsidRPr="0024310D">
        <w:rPr>
          <w:rFonts w:eastAsia="Calibri"/>
          <w:sz w:val="22"/>
          <w:szCs w:val="22"/>
        </w:rPr>
        <w:t xml:space="preserve"> zwaną dalej „Wykonawcą”, reprezentowaną przez ..........</w:t>
      </w:r>
      <w:r w:rsidRPr="0024310D">
        <w:rPr>
          <w:rFonts w:eastAsia="Calibri"/>
          <w:sz w:val="22"/>
          <w:szCs w:val="22"/>
          <w:vertAlign w:val="superscript"/>
        </w:rPr>
        <w:footnoteReference w:id="1"/>
      </w:r>
      <w:r w:rsidRPr="0024310D">
        <w:rPr>
          <w:rFonts w:eastAsia="Calibri"/>
          <w:sz w:val="22"/>
          <w:szCs w:val="22"/>
        </w:rPr>
        <w:t>/reprezentowaną przez … działającą/-ego na podstawie pełnomocnictwa, stanowiącego załącznik do umowy</w:t>
      </w:r>
      <w:r w:rsidRPr="0024310D">
        <w:rPr>
          <w:rFonts w:eastAsia="Calibri"/>
          <w:sz w:val="22"/>
          <w:szCs w:val="22"/>
          <w:vertAlign w:val="superscript"/>
        </w:rPr>
        <w:footnoteReference w:id="2"/>
      </w:r>
      <w:r w:rsidRPr="0024310D">
        <w:rPr>
          <w:rFonts w:eastAsia="Calibri"/>
          <w:sz w:val="22"/>
          <w:szCs w:val="22"/>
        </w:rPr>
        <w:t xml:space="preserve">, </w:t>
      </w:r>
    </w:p>
    <w:p w14:paraId="44DB16EC" w14:textId="77777777" w:rsidR="0064153F" w:rsidRPr="0024310D" w:rsidRDefault="0064153F" w:rsidP="0064153F">
      <w:pPr>
        <w:autoSpaceDE w:val="0"/>
        <w:autoSpaceDN w:val="0"/>
        <w:adjustRightInd w:val="0"/>
        <w:jc w:val="both"/>
        <w:rPr>
          <w:rFonts w:eastAsia="Calibri"/>
          <w:i/>
          <w:iCs/>
          <w:sz w:val="22"/>
          <w:szCs w:val="22"/>
        </w:rPr>
      </w:pPr>
      <w:r w:rsidRPr="0024310D">
        <w:rPr>
          <w:rFonts w:eastAsia="Calibri"/>
          <w:i/>
          <w:iCs/>
          <w:sz w:val="22"/>
          <w:szCs w:val="22"/>
        </w:rPr>
        <w:t xml:space="preserve">*gdy kontrahentem jest osoba fizyczna prowadząca działalność gospodarczą: </w:t>
      </w:r>
    </w:p>
    <w:p w14:paraId="240B2B4F" w14:textId="77777777" w:rsidR="0064153F" w:rsidRPr="0024310D" w:rsidRDefault="0064153F" w:rsidP="0064153F">
      <w:pPr>
        <w:autoSpaceDE w:val="0"/>
        <w:autoSpaceDN w:val="0"/>
        <w:adjustRightInd w:val="0"/>
        <w:jc w:val="both"/>
        <w:rPr>
          <w:rFonts w:eastAsia="Calibri"/>
          <w:sz w:val="22"/>
          <w:szCs w:val="22"/>
        </w:rPr>
      </w:pPr>
      <w:r w:rsidRPr="0024310D">
        <w:rPr>
          <w:rFonts w:eastAsia="Calibri"/>
          <w:sz w:val="22"/>
          <w:szCs w:val="22"/>
        </w:rPr>
        <w:t>Panią/Panem ………., prowadzącą/-</w:t>
      </w:r>
      <w:proofErr w:type="spellStart"/>
      <w:r w:rsidRPr="0024310D">
        <w:rPr>
          <w:rFonts w:eastAsia="Calibri"/>
          <w:sz w:val="22"/>
          <w:szCs w:val="22"/>
        </w:rPr>
        <w:t>ym</w:t>
      </w:r>
      <w:proofErr w:type="spellEnd"/>
      <w:r w:rsidRPr="0024310D">
        <w:rPr>
          <w:rFonts w:eastAsia="Calibri"/>
          <w:sz w:val="22"/>
          <w:szCs w:val="22"/>
        </w:rPr>
        <w:t xml:space="preserve"> działalność gospodarczą pod nazwą „…” z siedzibą w … (wpisać tylko nazwę miasta/miejscowości), ul. ……………….. (wpisać adres), – zgodnie z wydrukiem z Centralnej Ewidencji i Informacji o Działalności Gospodarczej, stanowiącym załącznik do umowy, NIP ……………, REGON …………., BDO: …………………… </w:t>
      </w:r>
      <w:r w:rsidRPr="0024310D">
        <w:rPr>
          <w:rFonts w:eastAsia="Calibri"/>
          <w:i/>
          <w:iCs/>
          <w:sz w:val="22"/>
          <w:szCs w:val="22"/>
        </w:rPr>
        <w:t>(jeżeli dotyczy),</w:t>
      </w:r>
      <w:r w:rsidRPr="0024310D">
        <w:rPr>
          <w:rFonts w:eastAsia="Calibri"/>
          <w:sz w:val="22"/>
          <w:szCs w:val="22"/>
        </w:rPr>
        <w:t xml:space="preserve"> zwaną/-</w:t>
      </w:r>
      <w:proofErr w:type="spellStart"/>
      <w:r w:rsidRPr="0024310D">
        <w:rPr>
          <w:rFonts w:eastAsia="Calibri"/>
          <w:sz w:val="22"/>
          <w:szCs w:val="22"/>
        </w:rPr>
        <w:t>ym</w:t>
      </w:r>
      <w:proofErr w:type="spellEnd"/>
      <w:r w:rsidRPr="0024310D">
        <w:rPr>
          <w:rFonts w:eastAsia="Calibri"/>
          <w:sz w:val="22"/>
          <w:szCs w:val="22"/>
        </w:rPr>
        <w:t xml:space="preserve"> dalej „Wykonawcą”, reprezentowaną/-</w:t>
      </w:r>
      <w:proofErr w:type="spellStart"/>
      <w:r w:rsidRPr="0024310D">
        <w:rPr>
          <w:rFonts w:eastAsia="Calibri"/>
          <w:sz w:val="22"/>
          <w:szCs w:val="22"/>
        </w:rPr>
        <w:t>ym</w:t>
      </w:r>
      <w:proofErr w:type="spellEnd"/>
      <w:r w:rsidRPr="0024310D">
        <w:rPr>
          <w:rFonts w:eastAsia="Calibri"/>
          <w:sz w:val="22"/>
          <w:szCs w:val="22"/>
        </w:rPr>
        <w:t xml:space="preserve"> przez … działającą/-ego na podstawie pełnomocnictwa, stanowiącego załącznik do umowy</w:t>
      </w:r>
      <w:r w:rsidRPr="0024310D">
        <w:rPr>
          <w:rFonts w:eastAsia="Calibri"/>
          <w:sz w:val="22"/>
          <w:szCs w:val="22"/>
          <w:vertAlign w:val="superscript"/>
        </w:rPr>
        <w:footnoteReference w:id="3"/>
      </w:r>
      <w:r w:rsidRPr="0024310D">
        <w:rPr>
          <w:rFonts w:eastAsia="Calibri"/>
          <w:sz w:val="22"/>
          <w:szCs w:val="22"/>
        </w:rPr>
        <w:t xml:space="preserve">, </w:t>
      </w:r>
    </w:p>
    <w:p w14:paraId="5B894BCA" w14:textId="77777777" w:rsidR="0064153F" w:rsidRPr="0024310D" w:rsidRDefault="0064153F" w:rsidP="0064153F">
      <w:pPr>
        <w:autoSpaceDE w:val="0"/>
        <w:autoSpaceDN w:val="0"/>
        <w:adjustRightInd w:val="0"/>
        <w:jc w:val="both"/>
        <w:rPr>
          <w:rFonts w:eastAsia="Calibri"/>
          <w:sz w:val="22"/>
          <w:szCs w:val="22"/>
        </w:rPr>
      </w:pPr>
      <w:r w:rsidRPr="0024310D">
        <w:rPr>
          <w:rFonts w:eastAsia="Calibri"/>
          <w:sz w:val="22"/>
          <w:szCs w:val="22"/>
        </w:rPr>
        <w:t xml:space="preserve">wspólnie zwanymi dalej „Stronami”, </w:t>
      </w:r>
    </w:p>
    <w:p w14:paraId="3D2D7945" w14:textId="77777777" w:rsidR="0064153F" w:rsidRPr="0024310D" w:rsidRDefault="0064153F" w:rsidP="0064153F">
      <w:pPr>
        <w:widowControl w:val="0"/>
        <w:suppressAutoHyphens/>
        <w:adjustRightInd w:val="0"/>
        <w:jc w:val="both"/>
        <w:textAlignment w:val="baseline"/>
        <w:rPr>
          <w:sz w:val="22"/>
          <w:szCs w:val="22"/>
          <w:lang w:eastAsia="ar-SA"/>
        </w:rPr>
      </w:pPr>
      <w:r w:rsidRPr="0024310D">
        <w:rPr>
          <w:sz w:val="22"/>
          <w:szCs w:val="22"/>
          <w:lang w:eastAsia="ar-SA"/>
        </w:rPr>
        <w:t>o następującej treści:</w:t>
      </w:r>
    </w:p>
    <w:p w14:paraId="2D9B6B9E" w14:textId="77777777" w:rsidR="001839B8" w:rsidRPr="0024310D" w:rsidRDefault="001839B8" w:rsidP="001839B8">
      <w:pPr>
        <w:jc w:val="both"/>
        <w:rPr>
          <w:rFonts w:eastAsia="Arial"/>
          <w:sz w:val="22"/>
          <w:szCs w:val="22"/>
        </w:rPr>
      </w:pPr>
    </w:p>
    <w:p w14:paraId="740E9445" w14:textId="77777777" w:rsidR="001D1697" w:rsidRPr="0024310D" w:rsidRDefault="001D1697" w:rsidP="001D1697">
      <w:pPr>
        <w:jc w:val="center"/>
        <w:rPr>
          <w:b/>
          <w:bCs/>
          <w:sz w:val="22"/>
          <w:szCs w:val="22"/>
          <w:lang w:eastAsia="zh-CN"/>
        </w:rPr>
      </w:pPr>
    </w:p>
    <w:p w14:paraId="4389C6DB" w14:textId="605D3D89" w:rsidR="001839B8" w:rsidRPr="0024310D" w:rsidRDefault="001839B8" w:rsidP="001D1697">
      <w:pPr>
        <w:jc w:val="center"/>
        <w:rPr>
          <w:b/>
          <w:bCs/>
          <w:sz w:val="22"/>
          <w:szCs w:val="22"/>
          <w:lang w:eastAsia="zh-CN"/>
        </w:rPr>
      </w:pPr>
      <w:r w:rsidRPr="0024310D">
        <w:rPr>
          <w:b/>
          <w:bCs/>
          <w:sz w:val="22"/>
          <w:szCs w:val="22"/>
          <w:lang w:eastAsia="zh-CN"/>
        </w:rPr>
        <w:t>§ 1</w:t>
      </w:r>
    </w:p>
    <w:p w14:paraId="70E5749A" w14:textId="3B7A40BC" w:rsidR="001D1697" w:rsidRPr="0024310D" w:rsidRDefault="001D1697" w:rsidP="001D1697">
      <w:pPr>
        <w:jc w:val="center"/>
        <w:rPr>
          <w:b/>
          <w:bCs/>
          <w:sz w:val="22"/>
          <w:szCs w:val="22"/>
          <w:lang w:eastAsia="zh-CN"/>
        </w:rPr>
      </w:pPr>
      <w:r w:rsidRPr="0024310D">
        <w:rPr>
          <w:b/>
          <w:bCs/>
          <w:sz w:val="22"/>
          <w:szCs w:val="22"/>
          <w:lang w:eastAsia="zh-CN"/>
        </w:rPr>
        <w:t>Przedmiot zamówienia</w:t>
      </w:r>
    </w:p>
    <w:p w14:paraId="1CF3E59F" w14:textId="77777777" w:rsidR="0064153F" w:rsidRDefault="001839B8">
      <w:pPr>
        <w:pStyle w:val="Akapitzlist"/>
        <w:numPr>
          <w:ilvl w:val="0"/>
          <w:numId w:val="26"/>
        </w:numPr>
        <w:autoSpaceDE w:val="0"/>
        <w:autoSpaceDN w:val="0"/>
        <w:adjustRightInd w:val="0"/>
        <w:spacing w:after="0" w:line="240" w:lineRule="auto"/>
        <w:ind w:left="284" w:hanging="284"/>
        <w:jc w:val="both"/>
        <w:rPr>
          <w:rFonts w:ascii="Times New Roman" w:eastAsia="Calibri" w:hAnsi="Times New Roman" w:cs="Times New Roman"/>
        </w:rPr>
      </w:pPr>
      <w:r w:rsidRPr="0024310D">
        <w:rPr>
          <w:rFonts w:ascii="Times New Roman" w:eastAsia="Times New Roman" w:hAnsi="Times New Roman" w:cs="Times New Roman"/>
          <w:color w:val="000000"/>
          <w:kern w:val="0"/>
          <w:lang w:eastAsia="pl-PL"/>
          <w14:ligatures w14:val="none"/>
        </w:rPr>
        <w:t xml:space="preserve">Przedmiotem umowy jest </w:t>
      </w:r>
      <w:bookmarkStart w:id="0" w:name="_Hlk223512165"/>
      <w:bookmarkStart w:id="1" w:name="_Hlk222471673"/>
      <w:bookmarkStart w:id="2" w:name="_Hlk98693739"/>
      <w:r w:rsidR="0064153F" w:rsidRPr="0024310D">
        <w:rPr>
          <w:rFonts w:ascii="Times New Roman" w:eastAsia="Calibri" w:hAnsi="Times New Roman" w:cs="Times New Roman"/>
        </w:rPr>
        <w:t xml:space="preserve">wykonanie wielobranżowej dokumentacji projektowej budowy budynku usługowego z salą wielofunkcyjną i usługami towarzyszącymi </w:t>
      </w:r>
      <w:bookmarkEnd w:id="0"/>
      <w:r w:rsidR="0064153F" w:rsidRPr="0024310D">
        <w:rPr>
          <w:rFonts w:ascii="Times New Roman" w:eastAsia="Calibri" w:hAnsi="Times New Roman" w:cs="Times New Roman"/>
        </w:rPr>
        <w:t>na działce ewidencyjnej 1409/2 w miejscowości Zbuczyn (dalej „</w:t>
      </w:r>
      <w:r w:rsidR="0064153F" w:rsidRPr="0024310D">
        <w:rPr>
          <w:rFonts w:ascii="Times New Roman" w:eastAsia="Calibri" w:hAnsi="Times New Roman" w:cs="Times New Roman"/>
          <w:i/>
          <w:iCs/>
        </w:rPr>
        <w:t>dokumentacja</w:t>
      </w:r>
      <w:r w:rsidR="0064153F" w:rsidRPr="0024310D">
        <w:rPr>
          <w:rFonts w:ascii="Times New Roman" w:eastAsia="Calibri" w:hAnsi="Times New Roman" w:cs="Times New Roman"/>
        </w:rPr>
        <w:t>”).</w:t>
      </w:r>
      <w:bookmarkEnd w:id="1"/>
    </w:p>
    <w:p w14:paraId="30DAB3DD" w14:textId="4E36FFED" w:rsidR="00532B79" w:rsidRPr="00532B79" w:rsidRDefault="00532B79" w:rsidP="00532B79">
      <w:pPr>
        <w:pStyle w:val="Akapitzlist"/>
        <w:numPr>
          <w:ilvl w:val="0"/>
          <w:numId w:val="26"/>
        </w:numPr>
        <w:autoSpaceDE w:val="0"/>
        <w:autoSpaceDN w:val="0"/>
        <w:adjustRightInd w:val="0"/>
        <w:spacing w:line="240" w:lineRule="auto"/>
        <w:ind w:left="284" w:hanging="284"/>
        <w:jc w:val="both"/>
        <w:rPr>
          <w:rFonts w:ascii="Times New Roman" w:hAnsi="Times New Roman" w:cs="Times New Roman"/>
          <w:color w:val="000000"/>
        </w:rPr>
      </w:pPr>
      <w:r w:rsidRPr="00E73F54">
        <w:rPr>
          <w:rFonts w:ascii="Times New Roman" w:hAnsi="Times New Roman" w:cs="Times New Roman"/>
          <w:color w:val="000000"/>
        </w:rPr>
        <w:t xml:space="preserve">Przedmiot zamówienia obejmuje </w:t>
      </w:r>
      <w:r>
        <w:rPr>
          <w:rFonts w:ascii="Times New Roman" w:hAnsi="Times New Roman" w:cs="Times New Roman"/>
          <w:color w:val="000000"/>
        </w:rPr>
        <w:t xml:space="preserve">również </w:t>
      </w:r>
      <w:r w:rsidRPr="00E73F54">
        <w:rPr>
          <w:rFonts w:ascii="Times New Roman" w:hAnsi="Times New Roman" w:cs="Times New Roman"/>
          <w:color w:val="000000"/>
        </w:rPr>
        <w:t>zaprojektowanie kondygnacji podziemnej budynku o powierzchni odpowiadającej powierzchni parteru, w której zlokalizowane będzie miejsce doraźnego schronienia w rozumieniu art. 84 ustawy z dnia 5 grudnia 2024 r. o ochronie ludności i obronie cywilnej. Miejsce doraźnego schronienia winno być zaprojektowane z uwzględnieniem obowiązujących w tym zakresie przepisów prawa, w szczególności Rozporządzenia Ministra Spraw Wewnętrznych i Administracji z dnia 9 lipca 2025 r. w sprawie warunków organizowania oraz wymagań, jakie powinny spełniać miejsca doraźnego schronienia.</w:t>
      </w:r>
    </w:p>
    <w:p w14:paraId="1F19B570" w14:textId="234B5B22" w:rsidR="0064153F" w:rsidRPr="0024310D" w:rsidRDefault="0064153F">
      <w:pPr>
        <w:pStyle w:val="Akapitzlist"/>
        <w:numPr>
          <w:ilvl w:val="0"/>
          <w:numId w:val="26"/>
        </w:numPr>
        <w:autoSpaceDE w:val="0"/>
        <w:autoSpaceDN w:val="0"/>
        <w:adjustRightInd w:val="0"/>
        <w:spacing w:after="0" w:line="240" w:lineRule="auto"/>
        <w:ind w:left="284" w:hanging="284"/>
        <w:jc w:val="both"/>
        <w:rPr>
          <w:rFonts w:ascii="Times New Roman" w:eastAsia="Calibri" w:hAnsi="Times New Roman" w:cs="Times New Roman"/>
        </w:rPr>
      </w:pPr>
      <w:r w:rsidRPr="0024310D">
        <w:rPr>
          <w:rFonts w:ascii="Times New Roman" w:eastAsia="Calibri" w:hAnsi="Times New Roman" w:cs="Times New Roman"/>
        </w:rPr>
        <w:t>Dokumentację należy wykonać z uwzględnieniem treści:</w:t>
      </w:r>
    </w:p>
    <w:p w14:paraId="38525E22" w14:textId="77777777" w:rsidR="0064153F" w:rsidRPr="0024310D" w:rsidRDefault="0064153F">
      <w:pPr>
        <w:numPr>
          <w:ilvl w:val="0"/>
          <w:numId w:val="27"/>
        </w:numPr>
        <w:autoSpaceDE w:val="0"/>
        <w:autoSpaceDN w:val="0"/>
        <w:adjustRightInd w:val="0"/>
        <w:spacing w:after="160"/>
        <w:ind w:left="567" w:hanging="283"/>
        <w:contextualSpacing/>
        <w:jc w:val="both"/>
        <w:rPr>
          <w:rFonts w:eastAsia="Calibri"/>
          <w:sz w:val="22"/>
          <w:szCs w:val="22"/>
          <w:lang w:eastAsia="en-US"/>
        </w:rPr>
      </w:pPr>
      <w:r w:rsidRPr="0024310D">
        <w:rPr>
          <w:rFonts w:eastAsia="Calibri"/>
          <w:sz w:val="22"/>
          <w:szCs w:val="22"/>
          <w:lang w:eastAsia="en-US"/>
        </w:rPr>
        <w:t xml:space="preserve">Programu </w:t>
      </w:r>
      <w:proofErr w:type="spellStart"/>
      <w:r w:rsidRPr="0024310D">
        <w:rPr>
          <w:rFonts w:eastAsia="Calibri"/>
          <w:sz w:val="22"/>
          <w:szCs w:val="22"/>
          <w:lang w:eastAsia="en-US"/>
        </w:rPr>
        <w:t>Funkcjonalno</w:t>
      </w:r>
      <w:proofErr w:type="spellEnd"/>
      <w:r w:rsidRPr="0024310D">
        <w:rPr>
          <w:rFonts w:eastAsia="Calibri"/>
          <w:sz w:val="22"/>
          <w:szCs w:val="22"/>
          <w:lang w:eastAsia="en-US"/>
        </w:rPr>
        <w:t xml:space="preserve"> – Użytkowego, stanowiącego załącznik nr 7 do SWZ;</w:t>
      </w:r>
    </w:p>
    <w:p w14:paraId="4AF20D07" w14:textId="77777777" w:rsidR="0064153F" w:rsidRPr="0024310D" w:rsidRDefault="0064153F">
      <w:pPr>
        <w:numPr>
          <w:ilvl w:val="0"/>
          <w:numId w:val="27"/>
        </w:numPr>
        <w:autoSpaceDE w:val="0"/>
        <w:autoSpaceDN w:val="0"/>
        <w:adjustRightInd w:val="0"/>
        <w:ind w:left="567" w:hanging="283"/>
        <w:contextualSpacing/>
        <w:jc w:val="both"/>
        <w:rPr>
          <w:rFonts w:eastAsia="Calibri"/>
          <w:sz w:val="22"/>
          <w:szCs w:val="22"/>
          <w:lang w:eastAsia="en-US"/>
        </w:rPr>
      </w:pPr>
      <w:r w:rsidRPr="0024310D">
        <w:rPr>
          <w:rFonts w:eastAsia="Calibri"/>
          <w:sz w:val="22"/>
          <w:szCs w:val="22"/>
          <w:lang w:eastAsia="en-US"/>
        </w:rPr>
        <w:t>Koncepcji Architektonicznej, stanowiącej załącznik nr 8 do SWZ;</w:t>
      </w:r>
    </w:p>
    <w:p w14:paraId="42EA94BE" w14:textId="32A92F5F" w:rsidR="0064153F" w:rsidRPr="0024310D" w:rsidRDefault="009033F4" w:rsidP="009033F4">
      <w:pPr>
        <w:pStyle w:val="Akapitzlist"/>
        <w:autoSpaceDE w:val="0"/>
        <w:autoSpaceDN w:val="0"/>
        <w:adjustRightInd w:val="0"/>
        <w:spacing w:after="0" w:line="240" w:lineRule="auto"/>
        <w:ind w:left="284"/>
        <w:jc w:val="both"/>
        <w:rPr>
          <w:rFonts w:ascii="Times New Roman" w:eastAsia="Calibri" w:hAnsi="Times New Roman" w:cs="Times New Roman"/>
        </w:rPr>
      </w:pPr>
      <w:r>
        <w:rPr>
          <w:rFonts w:ascii="Times New Roman" w:eastAsia="Calibri" w:hAnsi="Times New Roman" w:cs="Times New Roman"/>
        </w:rPr>
        <w:t>w</w:t>
      </w:r>
      <w:r w:rsidR="0064153F" w:rsidRPr="0024310D">
        <w:rPr>
          <w:rFonts w:ascii="Times New Roman" w:eastAsia="Calibri" w:hAnsi="Times New Roman" w:cs="Times New Roman"/>
        </w:rPr>
        <w:t xml:space="preserve"> szczególności zachować należy</w:t>
      </w:r>
      <w:r>
        <w:rPr>
          <w:rFonts w:ascii="Times New Roman" w:eastAsia="Calibri" w:hAnsi="Times New Roman" w:cs="Times New Roman"/>
        </w:rPr>
        <w:t xml:space="preserve"> wynikające z powyższych dokumentów</w:t>
      </w:r>
      <w:r w:rsidR="0064153F" w:rsidRPr="0024310D">
        <w:rPr>
          <w:rFonts w:ascii="Times New Roman" w:eastAsia="Calibri" w:hAnsi="Times New Roman" w:cs="Times New Roman"/>
        </w:rPr>
        <w:t>:</w:t>
      </w:r>
    </w:p>
    <w:p w14:paraId="3C5916A3" w14:textId="77777777" w:rsidR="0064153F" w:rsidRPr="0024310D" w:rsidRDefault="0064153F">
      <w:pPr>
        <w:numPr>
          <w:ilvl w:val="0"/>
          <w:numId w:val="60"/>
        </w:numPr>
        <w:autoSpaceDE w:val="0"/>
        <w:autoSpaceDN w:val="0"/>
        <w:adjustRightInd w:val="0"/>
        <w:spacing w:after="160"/>
        <w:ind w:left="567" w:hanging="283"/>
        <w:contextualSpacing/>
        <w:jc w:val="both"/>
        <w:rPr>
          <w:rFonts w:eastAsia="Calibri"/>
          <w:sz w:val="22"/>
          <w:szCs w:val="22"/>
          <w:lang w:eastAsia="en-US"/>
        </w:rPr>
      </w:pPr>
      <w:r w:rsidRPr="0024310D">
        <w:rPr>
          <w:rFonts w:eastAsia="Calibri"/>
          <w:sz w:val="22"/>
          <w:szCs w:val="22"/>
          <w:lang w:eastAsia="en-US"/>
        </w:rPr>
        <w:t>podstawowe parametry techniczne (wymiary, kubatura, powierzchnia, liczba kondygnacji),</w:t>
      </w:r>
    </w:p>
    <w:p w14:paraId="40C64E58" w14:textId="77777777" w:rsidR="0064153F" w:rsidRPr="0024310D" w:rsidRDefault="0064153F">
      <w:pPr>
        <w:numPr>
          <w:ilvl w:val="0"/>
          <w:numId w:val="60"/>
        </w:numPr>
        <w:autoSpaceDE w:val="0"/>
        <w:autoSpaceDN w:val="0"/>
        <w:adjustRightInd w:val="0"/>
        <w:spacing w:after="160"/>
        <w:ind w:left="567" w:hanging="283"/>
        <w:contextualSpacing/>
        <w:jc w:val="both"/>
        <w:rPr>
          <w:rFonts w:eastAsia="Calibri"/>
          <w:sz w:val="22"/>
          <w:szCs w:val="22"/>
          <w:lang w:eastAsia="en-US"/>
        </w:rPr>
      </w:pPr>
      <w:r w:rsidRPr="0024310D">
        <w:rPr>
          <w:rFonts w:eastAsia="Calibri"/>
          <w:sz w:val="22"/>
          <w:szCs w:val="22"/>
          <w:lang w:eastAsia="en-US"/>
        </w:rPr>
        <w:t>lokalizację,</w:t>
      </w:r>
    </w:p>
    <w:p w14:paraId="12B86BB9" w14:textId="77777777" w:rsidR="0064153F" w:rsidRPr="0024310D" w:rsidRDefault="0064153F">
      <w:pPr>
        <w:numPr>
          <w:ilvl w:val="0"/>
          <w:numId w:val="60"/>
        </w:numPr>
        <w:autoSpaceDE w:val="0"/>
        <w:autoSpaceDN w:val="0"/>
        <w:adjustRightInd w:val="0"/>
        <w:spacing w:after="160"/>
        <w:ind w:left="567" w:hanging="283"/>
        <w:contextualSpacing/>
        <w:jc w:val="both"/>
        <w:rPr>
          <w:rFonts w:eastAsia="Calibri"/>
          <w:sz w:val="22"/>
          <w:szCs w:val="22"/>
          <w:lang w:eastAsia="en-US"/>
        </w:rPr>
      </w:pPr>
      <w:r w:rsidRPr="0024310D">
        <w:rPr>
          <w:rFonts w:eastAsia="Calibri"/>
          <w:sz w:val="22"/>
          <w:szCs w:val="22"/>
          <w:lang w:eastAsia="en-US"/>
        </w:rPr>
        <w:t xml:space="preserve">rozwiązania architektoniczne, zarówno w zakresie projektu elewacji, jak i wystroju wnętrz, </w:t>
      </w:r>
    </w:p>
    <w:p w14:paraId="4809654F" w14:textId="77777777" w:rsidR="0064153F" w:rsidRPr="0024310D" w:rsidRDefault="0064153F">
      <w:pPr>
        <w:numPr>
          <w:ilvl w:val="0"/>
          <w:numId w:val="60"/>
        </w:numPr>
        <w:autoSpaceDE w:val="0"/>
        <w:autoSpaceDN w:val="0"/>
        <w:adjustRightInd w:val="0"/>
        <w:spacing w:after="160"/>
        <w:ind w:left="567" w:hanging="283"/>
        <w:contextualSpacing/>
        <w:jc w:val="both"/>
        <w:rPr>
          <w:rFonts w:eastAsia="Calibri"/>
          <w:sz w:val="22"/>
          <w:szCs w:val="22"/>
          <w:lang w:eastAsia="en-US"/>
        </w:rPr>
      </w:pPr>
      <w:r w:rsidRPr="0024310D">
        <w:rPr>
          <w:rFonts w:eastAsia="Calibri"/>
          <w:sz w:val="22"/>
          <w:szCs w:val="22"/>
          <w:lang w:eastAsia="en-US"/>
        </w:rPr>
        <w:lastRenderedPageBreak/>
        <w:t>układ, przeznaczenie i wymiary pomieszczeń,</w:t>
      </w:r>
    </w:p>
    <w:p w14:paraId="2B805E05" w14:textId="77777777" w:rsidR="0064153F" w:rsidRPr="0024310D" w:rsidRDefault="0064153F">
      <w:pPr>
        <w:numPr>
          <w:ilvl w:val="0"/>
          <w:numId w:val="60"/>
        </w:numPr>
        <w:autoSpaceDE w:val="0"/>
        <w:autoSpaceDN w:val="0"/>
        <w:adjustRightInd w:val="0"/>
        <w:spacing w:after="160"/>
        <w:ind w:left="567" w:hanging="283"/>
        <w:contextualSpacing/>
        <w:jc w:val="both"/>
        <w:rPr>
          <w:rFonts w:eastAsia="Calibri"/>
          <w:sz w:val="22"/>
          <w:szCs w:val="22"/>
          <w:lang w:eastAsia="en-US"/>
        </w:rPr>
      </w:pPr>
      <w:r w:rsidRPr="0024310D">
        <w:rPr>
          <w:rFonts w:eastAsia="Calibri"/>
          <w:sz w:val="22"/>
          <w:szCs w:val="22"/>
          <w:lang w:eastAsia="en-US"/>
        </w:rPr>
        <w:t>standard materiałów wykończeniowych,</w:t>
      </w:r>
    </w:p>
    <w:p w14:paraId="76A3A2E1" w14:textId="77777777" w:rsidR="0064153F" w:rsidRPr="0024310D" w:rsidRDefault="0064153F">
      <w:pPr>
        <w:numPr>
          <w:ilvl w:val="0"/>
          <w:numId w:val="60"/>
        </w:numPr>
        <w:autoSpaceDE w:val="0"/>
        <w:autoSpaceDN w:val="0"/>
        <w:adjustRightInd w:val="0"/>
        <w:spacing w:after="160"/>
        <w:ind w:left="567" w:hanging="283"/>
        <w:contextualSpacing/>
        <w:jc w:val="both"/>
        <w:rPr>
          <w:rFonts w:eastAsia="Calibri"/>
          <w:sz w:val="22"/>
          <w:szCs w:val="22"/>
          <w:lang w:eastAsia="en-US"/>
        </w:rPr>
      </w:pPr>
      <w:r w:rsidRPr="0024310D">
        <w:rPr>
          <w:rFonts w:eastAsia="Calibri"/>
          <w:sz w:val="22"/>
          <w:szCs w:val="22"/>
          <w:lang w:eastAsia="en-US"/>
        </w:rPr>
        <w:t>założenia kosztowe,</w:t>
      </w:r>
    </w:p>
    <w:p w14:paraId="27DA9B9F" w14:textId="109B5D12" w:rsidR="006F6215" w:rsidRPr="0024310D" w:rsidRDefault="0064153F" w:rsidP="00B81D23">
      <w:pPr>
        <w:autoSpaceDE w:val="0"/>
        <w:autoSpaceDN w:val="0"/>
        <w:adjustRightInd w:val="0"/>
        <w:ind w:left="284"/>
        <w:jc w:val="both"/>
        <w:rPr>
          <w:rFonts w:eastAsia="Calibri"/>
          <w:sz w:val="22"/>
          <w:szCs w:val="22"/>
          <w:lang w:eastAsia="en-US"/>
        </w:rPr>
      </w:pPr>
      <w:r w:rsidRPr="0024310D">
        <w:rPr>
          <w:rFonts w:eastAsia="Calibri"/>
          <w:sz w:val="22"/>
          <w:szCs w:val="22"/>
          <w:lang w:eastAsia="en-US"/>
        </w:rPr>
        <w:t>przy dopuszczeniu odstępstw od powyższego wyłącznie pod warunkiem uzyskania akceptacji Zamawiającego.</w:t>
      </w:r>
    </w:p>
    <w:p w14:paraId="209978DE" w14:textId="54D1171F" w:rsidR="001E061F" w:rsidRPr="0024310D" w:rsidRDefault="001E061F">
      <w:pPr>
        <w:pStyle w:val="Akapitzlist"/>
        <w:numPr>
          <w:ilvl w:val="0"/>
          <w:numId w:val="26"/>
        </w:numPr>
        <w:autoSpaceDE w:val="0"/>
        <w:autoSpaceDN w:val="0"/>
        <w:adjustRightInd w:val="0"/>
        <w:spacing w:after="0" w:line="240" w:lineRule="auto"/>
        <w:ind w:left="284" w:hanging="284"/>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Dokumentacja</w:t>
      </w:r>
      <w:r w:rsidRPr="0024310D">
        <w:rPr>
          <w:rFonts w:ascii="Times New Roman" w:hAnsi="Times New Roman" w:cs="Times New Roman"/>
        </w:rPr>
        <w:t xml:space="preserve"> obejmuje:</w:t>
      </w:r>
    </w:p>
    <w:p w14:paraId="6DEFDF12" w14:textId="70A50426" w:rsidR="001E061F" w:rsidRPr="0024310D" w:rsidRDefault="001839B8">
      <w:pPr>
        <w:pStyle w:val="Akapitzlist"/>
        <w:numPr>
          <w:ilvl w:val="0"/>
          <w:numId w:val="8"/>
        </w:numPr>
        <w:autoSpaceDE w:val="0"/>
        <w:autoSpaceDN w:val="0"/>
        <w:adjustRightInd w:val="0"/>
        <w:spacing w:after="0" w:line="240" w:lineRule="auto"/>
        <w:ind w:left="567" w:hanging="283"/>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dokumentacj</w:t>
      </w:r>
      <w:r w:rsidR="001E061F" w:rsidRPr="0024310D">
        <w:rPr>
          <w:rFonts w:ascii="Times New Roman" w:eastAsia="Times New Roman" w:hAnsi="Times New Roman" w:cs="Times New Roman"/>
          <w:color w:val="000000"/>
          <w:kern w:val="0"/>
          <w:lang w:eastAsia="pl-PL"/>
          <w14:ligatures w14:val="none"/>
        </w:rPr>
        <w:t>ę</w:t>
      </w:r>
      <w:r w:rsidRPr="0024310D">
        <w:rPr>
          <w:rFonts w:ascii="Times New Roman" w:eastAsia="Times New Roman" w:hAnsi="Times New Roman" w:cs="Times New Roman"/>
          <w:color w:val="000000"/>
          <w:kern w:val="0"/>
          <w:lang w:eastAsia="pl-PL"/>
          <w14:ligatures w14:val="none"/>
        </w:rPr>
        <w:t xml:space="preserve"> projektow</w:t>
      </w:r>
      <w:r w:rsidR="001E061F" w:rsidRPr="0024310D">
        <w:rPr>
          <w:rFonts w:ascii="Times New Roman" w:eastAsia="Times New Roman" w:hAnsi="Times New Roman" w:cs="Times New Roman"/>
          <w:color w:val="000000"/>
          <w:kern w:val="0"/>
          <w:lang w:eastAsia="pl-PL"/>
          <w14:ligatures w14:val="none"/>
        </w:rPr>
        <w:t>ą</w:t>
      </w:r>
      <w:r w:rsidR="0089044E" w:rsidRPr="0024310D">
        <w:rPr>
          <w:rFonts w:ascii="Times New Roman" w:eastAsia="Times New Roman" w:hAnsi="Times New Roman" w:cs="Times New Roman"/>
          <w:color w:val="000000"/>
          <w:kern w:val="0"/>
          <w:lang w:eastAsia="pl-PL"/>
          <w14:ligatures w14:val="none"/>
        </w:rPr>
        <w:t>,</w:t>
      </w:r>
      <w:r w:rsidR="001E061F" w:rsidRPr="0024310D">
        <w:rPr>
          <w:rFonts w:ascii="Times New Roman" w:eastAsia="Times New Roman" w:hAnsi="Times New Roman" w:cs="Times New Roman"/>
          <w:color w:val="000000"/>
          <w:kern w:val="0"/>
          <w:lang w:eastAsia="pl-PL"/>
          <w14:ligatures w14:val="none"/>
        </w:rPr>
        <w:t xml:space="preserve"> w rozumieniu art. 103 ust. 1 ustawy </w:t>
      </w:r>
      <w:r w:rsidR="00275F8D" w:rsidRPr="00275F8D">
        <w:rPr>
          <w:rFonts w:ascii="Times New Roman" w:eastAsia="Times New Roman" w:hAnsi="Times New Roman" w:cs="Times New Roman"/>
          <w:color w:val="000000"/>
          <w:kern w:val="0"/>
          <w:lang w:eastAsia="pl-PL"/>
          <w14:ligatures w14:val="none"/>
        </w:rPr>
        <w:t>z dnia 11 września 2019 r. - Prawo zamówień publicznych</w:t>
      </w:r>
      <w:r w:rsidR="00275F8D">
        <w:rPr>
          <w:rFonts w:ascii="Times New Roman" w:eastAsia="Times New Roman" w:hAnsi="Times New Roman" w:cs="Times New Roman"/>
          <w:color w:val="000000"/>
          <w:kern w:val="0"/>
          <w:lang w:eastAsia="pl-PL"/>
          <w14:ligatures w14:val="none"/>
        </w:rPr>
        <w:t xml:space="preserve"> (dalej także jako: „</w:t>
      </w:r>
      <w:r w:rsidR="001E061F" w:rsidRPr="0024310D">
        <w:rPr>
          <w:rFonts w:ascii="Times New Roman" w:eastAsia="Times New Roman" w:hAnsi="Times New Roman" w:cs="Times New Roman"/>
          <w:color w:val="000000"/>
          <w:kern w:val="0"/>
          <w:lang w:eastAsia="pl-PL"/>
          <w14:ligatures w14:val="none"/>
        </w:rPr>
        <w:t>PZP</w:t>
      </w:r>
      <w:r w:rsidR="00275F8D">
        <w:rPr>
          <w:rFonts w:ascii="Times New Roman" w:eastAsia="Times New Roman" w:hAnsi="Times New Roman" w:cs="Times New Roman"/>
          <w:color w:val="000000"/>
          <w:kern w:val="0"/>
          <w:lang w:eastAsia="pl-PL"/>
          <w14:ligatures w14:val="none"/>
        </w:rPr>
        <w:t>”)</w:t>
      </w:r>
      <w:r w:rsidR="001E061F" w:rsidRPr="0024310D">
        <w:rPr>
          <w:rFonts w:ascii="Times New Roman" w:eastAsia="Times New Roman" w:hAnsi="Times New Roman" w:cs="Times New Roman"/>
          <w:color w:val="000000"/>
          <w:kern w:val="0"/>
          <w:lang w:eastAsia="pl-PL"/>
          <w14:ligatures w14:val="none"/>
        </w:rPr>
        <w:t xml:space="preserve">, </w:t>
      </w:r>
      <w:r w:rsidR="00707518" w:rsidRPr="0024310D">
        <w:rPr>
          <w:rFonts w:ascii="Times New Roman" w:eastAsia="Times New Roman" w:hAnsi="Times New Roman" w:cs="Times New Roman"/>
          <w:color w:val="000000"/>
          <w:kern w:val="0"/>
          <w:lang w:eastAsia="pl-PL"/>
          <w14:ligatures w14:val="none"/>
        </w:rPr>
        <w:t>w branż</w:t>
      </w:r>
      <w:r w:rsidR="005128F2" w:rsidRPr="0024310D">
        <w:rPr>
          <w:rFonts w:ascii="Times New Roman" w:eastAsia="Times New Roman" w:hAnsi="Times New Roman" w:cs="Times New Roman"/>
          <w:color w:val="000000"/>
          <w:kern w:val="0"/>
          <w:lang w:eastAsia="pl-PL"/>
          <w14:ligatures w14:val="none"/>
        </w:rPr>
        <w:t xml:space="preserve">y </w:t>
      </w:r>
      <w:r w:rsidR="00707518" w:rsidRPr="0024310D">
        <w:rPr>
          <w:rFonts w:ascii="Times New Roman" w:eastAsia="Times New Roman" w:hAnsi="Times New Roman" w:cs="Times New Roman"/>
          <w:color w:val="000000"/>
          <w:kern w:val="0"/>
          <w:lang w:eastAsia="pl-PL"/>
          <w14:ligatures w14:val="none"/>
        </w:rPr>
        <w:t>architektoniczn</w:t>
      </w:r>
      <w:r w:rsidR="005128F2" w:rsidRPr="0024310D">
        <w:rPr>
          <w:rFonts w:ascii="Times New Roman" w:eastAsia="Times New Roman" w:hAnsi="Times New Roman" w:cs="Times New Roman"/>
          <w:color w:val="000000"/>
          <w:kern w:val="0"/>
          <w:lang w:eastAsia="pl-PL"/>
          <w14:ligatures w14:val="none"/>
        </w:rPr>
        <w:t>ej</w:t>
      </w:r>
      <w:r w:rsidR="00707518" w:rsidRPr="0024310D">
        <w:rPr>
          <w:rFonts w:ascii="Times New Roman" w:eastAsia="Times New Roman" w:hAnsi="Times New Roman" w:cs="Times New Roman"/>
          <w:color w:val="000000"/>
          <w:kern w:val="0"/>
          <w:lang w:eastAsia="pl-PL"/>
          <w14:ligatures w14:val="none"/>
        </w:rPr>
        <w:t>,</w:t>
      </w:r>
      <w:r w:rsidR="005128F2" w:rsidRPr="0024310D">
        <w:rPr>
          <w:rFonts w:ascii="Times New Roman" w:eastAsia="Times New Roman" w:hAnsi="Times New Roman" w:cs="Times New Roman"/>
          <w:color w:val="000000"/>
          <w:kern w:val="0"/>
          <w:lang w:eastAsia="pl-PL"/>
          <w14:ligatures w14:val="none"/>
        </w:rPr>
        <w:t xml:space="preserve"> </w:t>
      </w:r>
      <w:proofErr w:type="spellStart"/>
      <w:r w:rsidR="00707518" w:rsidRPr="0024310D">
        <w:rPr>
          <w:rFonts w:ascii="Times New Roman" w:eastAsia="Times New Roman" w:hAnsi="Times New Roman" w:cs="Times New Roman"/>
          <w:color w:val="000000"/>
          <w:kern w:val="0"/>
          <w:lang w:eastAsia="pl-PL"/>
          <w14:ligatures w14:val="none"/>
        </w:rPr>
        <w:t>konstrukcyjn</w:t>
      </w:r>
      <w:r w:rsidR="001C488B" w:rsidRPr="0024310D">
        <w:rPr>
          <w:rFonts w:ascii="Times New Roman" w:eastAsia="Times New Roman" w:hAnsi="Times New Roman" w:cs="Times New Roman"/>
          <w:color w:val="000000"/>
          <w:kern w:val="0"/>
          <w:lang w:eastAsia="pl-PL"/>
          <w14:ligatures w14:val="none"/>
        </w:rPr>
        <w:t>o</w:t>
      </w:r>
      <w:proofErr w:type="spellEnd"/>
      <w:r w:rsidR="001C488B" w:rsidRPr="0024310D">
        <w:rPr>
          <w:rFonts w:ascii="Times New Roman" w:eastAsia="Times New Roman" w:hAnsi="Times New Roman" w:cs="Times New Roman"/>
          <w:color w:val="000000"/>
          <w:kern w:val="0"/>
          <w:lang w:eastAsia="pl-PL"/>
          <w14:ligatures w14:val="none"/>
        </w:rPr>
        <w:t xml:space="preserve"> - budowlanej</w:t>
      </w:r>
      <w:r w:rsidR="005128F2" w:rsidRPr="0024310D">
        <w:rPr>
          <w:rFonts w:ascii="Times New Roman" w:eastAsia="Times New Roman" w:hAnsi="Times New Roman" w:cs="Times New Roman"/>
          <w:color w:val="000000"/>
          <w:kern w:val="0"/>
          <w:lang w:eastAsia="pl-PL"/>
          <w14:ligatures w14:val="none"/>
        </w:rPr>
        <w:t xml:space="preserve">, </w:t>
      </w:r>
      <w:r w:rsidR="00707518" w:rsidRPr="0024310D">
        <w:rPr>
          <w:rFonts w:ascii="Times New Roman" w:eastAsia="Times New Roman" w:hAnsi="Times New Roman" w:cs="Times New Roman"/>
          <w:color w:val="000000"/>
          <w:kern w:val="0"/>
          <w:lang w:eastAsia="pl-PL"/>
          <w14:ligatures w14:val="none"/>
        </w:rPr>
        <w:t>sanitarn</w:t>
      </w:r>
      <w:r w:rsidR="005128F2" w:rsidRPr="0024310D">
        <w:rPr>
          <w:rFonts w:ascii="Times New Roman" w:eastAsia="Times New Roman" w:hAnsi="Times New Roman" w:cs="Times New Roman"/>
          <w:color w:val="000000"/>
          <w:kern w:val="0"/>
          <w:lang w:eastAsia="pl-PL"/>
          <w14:ligatures w14:val="none"/>
        </w:rPr>
        <w:t>ej</w:t>
      </w:r>
      <w:r w:rsidR="00707518" w:rsidRPr="0024310D">
        <w:rPr>
          <w:rFonts w:ascii="Times New Roman" w:eastAsia="Times New Roman" w:hAnsi="Times New Roman" w:cs="Times New Roman"/>
          <w:color w:val="000000"/>
          <w:kern w:val="0"/>
          <w:lang w:eastAsia="pl-PL"/>
          <w14:ligatures w14:val="none"/>
        </w:rPr>
        <w:t xml:space="preserve"> (</w:t>
      </w:r>
      <w:r w:rsidR="008B62B5" w:rsidRPr="0024310D">
        <w:rPr>
          <w:rFonts w:ascii="Times New Roman" w:eastAsia="Times New Roman" w:hAnsi="Times New Roman" w:cs="Times New Roman"/>
          <w:color w:val="000000"/>
          <w:kern w:val="0"/>
          <w:lang w:eastAsia="pl-PL"/>
          <w14:ligatures w14:val="none"/>
        </w:rPr>
        <w:t xml:space="preserve">w tym: </w:t>
      </w:r>
      <w:r w:rsidR="00707518" w:rsidRPr="0024310D">
        <w:rPr>
          <w:rFonts w:ascii="Times New Roman" w:eastAsia="Times New Roman" w:hAnsi="Times New Roman" w:cs="Times New Roman"/>
          <w:color w:val="000000"/>
          <w:kern w:val="0"/>
          <w:lang w:eastAsia="pl-PL"/>
          <w14:ligatures w14:val="none"/>
        </w:rPr>
        <w:t xml:space="preserve">instalacja wentylacji, klimatyzacji, </w:t>
      </w:r>
      <w:proofErr w:type="spellStart"/>
      <w:r w:rsidR="00707518" w:rsidRPr="0024310D">
        <w:rPr>
          <w:rFonts w:ascii="Times New Roman" w:eastAsia="Times New Roman" w:hAnsi="Times New Roman" w:cs="Times New Roman"/>
          <w:color w:val="000000"/>
          <w:kern w:val="0"/>
          <w:lang w:eastAsia="pl-PL"/>
          <w14:ligatures w14:val="none"/>
        </w:rPr>
        <w:t>wod-kan</w:t>
      </w:r>
      <w:proofErr w:type="spellEnd"/>
      <w:r w:rsidR="00707518" w:rsidRPr="0024310D">
        <w:rPr>
          <w:rFonts w:ascii="Times New Roman" w:eastAsia="Times New Roman" w:hAnsi="Times New Roman" w:cs="Times New Roman"/>
          <w:color w:val="000000"/>
          <w:kern w:val="0"/>
          <w:lang w:eastAsia="pl-PL"/>
          <w14:ligatures w14:val="none"/>
        </w:rPr>
        <w:t>, c.o</w:t>
      </w:r>
      <w:r w:rsidR="001C488B" w:rsidRPr="0024310D">
        <w:rPr>
          <w:rFonts w:ascii="Times New Roman" w:eastAsia="Times New Roman" w:hAnsi="Times New Roman" w:cs="Times New Roman"/>
          <w:color w:val="000000"/>
          <w:kern w:val="0"/>
          <w:lang w:eastAsia="pl-PL"/>
          <w14:ligatures w14:val="none"/>
        </w:rPr>
        <w:t>.</w:t>
      </w:r>
      <w:r w:rsidR="00707518" w:rsidRPr="0024310D">
        <w:rPr>
          <w:rFonts w:ascii="Times New Roman" w:eastAsia="Times New Roman" w:hAnsi="Times New Roman" w:cs="Times New Roman"/>
          <w:color w:val="000000"/>
          <w:kern w:val="0"/>
          <w:lang w:eastAsia="pl-PL"/>
          <w14:ligatures w14:val="none"/>
        </w:rPr>
        <w:t>)</w:t>
      </w:r>
      <w:r w:rsidR="005128F2" w:rsidRPr="0024310D">
        <w:rPr>
          <w:rFonts w:ascii="Times New Roman" w:eastAsia="Times New Roman" w:hAnsi="Times New Roman" w:cs="Times New Roman"/>
          <w:color w:val="000000"/>
          <w:kern w:val="0"/>
          <w:lang w:eastAsia="pl-PL"/>
          <w14:ligatures w14:val="none"/>
        </w:rPr>
        <w:t xml:space="preserve">, oraz </w:t>
      </w:r>
      <w:r w:rsidR="00707518" w:rsidRPr="0024310D">
        <w:rPr>
          <w:rFonts w:ascii="Times New Roman" w:eastAsia="Times New Roman" w:hAnsi="Times New Roman" w:cs="Times New Roman"/>
          <w:color w:val="000000"/>
          <w:kern w:val="0"/>
          <w:lang w:eastAsia="pl-PL"/>
          <w14:ligatures w14:val="none"/>
        </w:rPr>
        <w:t>elektryczn</w:t>
      </w:r>
      <w:r w:rsidR="005128F2" w:rsidRPr="0024310D">
        <w:rPr>
          <w:rFonts w:ascii="Times New Roman" w:eastAsia="Times New Roman" w:hAnsi="Times New Roman" w:cs="Times New Roman"/>
          <w:color w:val="000000"/>
          <w:kern w:val="0"/>
          <w:lang w:eastAsia="pl-PL"/>
          <w14:ligatures w14:val="none"/>
        </w:rPr>
        <w:t xml:space="preserve">ej </w:t>
      </w:r>
      <w:r w:rsidR="00707518" w:rsidRPr="0024310D">
        <w:rPr>
          <w:rFonts w:ascii="Times New Roman" w:eastAsia="Times New Roman" w:hAnsi="Times New Roman" w:cs="Times New Roman"/>
          <w:color w:val="000000"/>
          <w:kern w:val="0"/>
          <w:lang w:eastAsia="pl-PL"/>
          <w14:ligatures w14:val="none"/>
        </w:rPr>
        <w:t>i teletechniczn</w:t>
      </w:r>
      <w:r w:rsidR="005128F2" w:rsidRPr="0024310D">
        <w:rPr>
          <w:rFonts w:ascii="Times New Roman" w:eastAsia="Times New Roman" w:hAnsi="Times New Roman" w:cs="Times New Roman"/>
          <w:color w:val="000000"/>
          <w:kern w:val="0"/>
          <w:lang w:eastAsia="pl-PL"/>
          <w14:ligatures w14:val="none"/>
        </w:rPr>
        <w:t>ej</w:t>
      </w:r>
      <w:r w:rsidR="00707518" w:rsidRPr="0024310D">
        <w:rPr>
          <w:rFonts w:ascii="Times New Roman" w:eastAsia="Times New Roman" w:hAnsi="Times New Roman" w:cs="Times New Roman"/>
          <w:color w:val="000000"/>
          <w:kern w:val="0"/>
          <w:lang w:eastAsia="pl-PL"/>
          <w14:ligatures w14:val="none"/>
        </w:rPr>
        <w:t xml:space="preserve"> (</w:t>
      </w:r>
      <w:r w:rsidR="008B62B5" w:rsidRPr="0024310D">
        <w:rPr>
          <w:rFonts w:ascii="Times New Roman" w:eastAsia="Times New Roman" w:hAnsi="Times New Roman" w:cs="Times New Roman"/>
          <w:color w:val="000000"/>
          <w:kern w:val="0"/>
          <w:lang w:eastAsia="pl-PL"/>
          <w14:ligatures w14:val="none"/>
        </w:rPr>
        <w:t xml:space="preserve">w tym: </w:t>
      </w:r>
      <w:r w:rsidR="00651A66" w:rsidRPr="0024310D">
        <w:rPr>
          <w:rFonts w:ascii="Times New Roman" w:eastAsia="Times New Roman" w:hAnsi="Times New Roman" w:cs="Times New Roman"/>
          <w:color w:val="000000"/>
          <w:kern w:val="0"/>
          <w:lang w:eastAsia="pl-PL"/>
          <w14:ligatures w14:val="none"/>
        </w:rPr>
        <w:t xml:space="preserve">instalacja fotowoltaiczna, </w:t>
      </w:r>
      <w:r w:rsidR="00707518" w:rsidRPr="0024310D">
        <w:rPr>
          <w:rFonts w:ascii="Times New Roman" w:eastAsia="Times New Roman" w:hAnsi="Times New Roman" w:cs="Times New Roman"/>
          <w:color w:val="000000"/>
          <w:kern w:val="0"/>
          <w:lang w:eastAsia="pl-PL"/>
          <w14:ligatures w14:val="none"/>
        </w:rPr>
        <w:t>oświetlenie podstawowe i ewakuacyjne, gniazda wtykowe, sieć LAN, kontrola dostępu, monitoring wizyjny, instalacja alarmu antywłamaniowego)</w:t>
      </w:r>
      <w:r w:rsidR="005128F2" w:rsidRPr="0024310D">
        <w:rPr>
          <w:rFonts w:ascii="Times New Roman" w:eastAsia="Times New Roman" w:hAnsi="Times New Roman" w:cs="Times New Roman"/>
          <w:color w:val="000000"/>
          <w:kern w:val="0"/>
          <w:lang w:eastAsia="pl-PL"/>
          <w14:ligatures w14:val="none"/>
        </w:rPr>
        <w:t xml:space="preserve">, </w:t>
      </w:r>
      <w:r w:rsidR="001E061F" w:rsidRPr="0024310D">
        <w:rPr>
          <w:rFonts w:ascii="Times New Roman" w:eastAsia="Times New Roman" w:hAnsi="Times New Roman" w:cs="Times New Roman"/>
          <w:color w:val="000000"/>
          <w:kern w:val="0"/>
          <w:lang w:eastAsia="pl-PL"/>
          <w14:ligatures w14:val="none"/>
        </w:rPr>
        <w:t>na którą składa się:</w:t>
      </w:r>
    </w:p>
    <w:p w14:paraId="264DB0A6" w14:textId="48B2438A" w:rsidR="001E061F" w:rsidRPr="0024310D" w:rsidRDefault="001E061F">
      <w:pPr>
        <w:pStyle w:val="Akapitzlist"/>
        <w:numPr>
          <w:ilvl w:val="0"/>
          <w:numId w:val="5"/>
        </w:numPr>
        <w:tabs>
          <w:tab w:val="left" w:pos="851"/>
        </w:tabs>
        <w:autoSpaceDE w:val="0"/>
        <w:autoSpaceDN w:val="0"/>
        <w:adjustRightInd w:val="0"/>
        <w:spacing w:after="0" w:line="240" w:lineRule="auto"/>
        <w:ind w:left="709" w:hanging="142"/>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 xml:space="preserve">projekt budowlany w rozumieniu art. 34 ustawy </w:t>
      </w:r>
      <w:r w:rsidR="00275F8D" w:rsidRPr="00275F8D">
        <w:rPr>
          <w:rFonts w:ascii="Times New Roman" w:eastAsia="Times New Roman" w:hAnsi="Times New Roman" w:cs="Times New Roman"/>
          <w:color w:val="000000"/>
          <w:kern w:val="0"/>
          <w:lang w:eastAsia="pl-PL"/>
          <w14:ligatures w14:val="none"/>
        </w:rPr>
        <w:t xml:space="preserve">z dnia 7 lipca 1994 r. </w:t>
      </w:r>
      <w:r w:rsidRPr="0024310D">
        <w:rPr>
          <w:rFonts w:ascii="Times New Roman" w:eastAsia="Times New Roman" w:hAnsi="Times New Roman" w:cs="Times New Roman"/>
          <w:color w:val="000000"/>
          <w:kern w:val="0"/>
          <w:lang w:eastAsia="pl-PL"/>
          <w14:ligatures w14:val="none"/>
        </w:rPr>
        <w:t>Prawo budowlane, obejmujący:</w:t>
      </w:r>
    </w:p>
    <w:p w14:paraId="0D7E9491" w14:textId="34305938" w:rsidR="001E061F" w:rsidRPr="0024310D" w:rsidRDefault="001E061F">
      <w:pPr>
        <w:pStyle w:val="Akapitzlist"/>
        <w:numPr>
          <w:ilvl w:val="0"/>
          <w:numId w:val="7"/>
        </w:numPr>
        <w:autoSpaceDE w:val="0"/>
        <w:autoSpaceDN w:val="0"/>
        <w:adjustRightInd w:val="0"/>
        <w:spacing w:after="0" w:line="240" w:lineRule="auto"/>
        <w:ind w:left="851" w:hanging="142"/>
        <w:contextualSpacing w:val="0"/>
        <w:jc w:val="both"/>
        <w:rPr>
          <w:rFonts w:ascii="Times New Roman" w:hAnsi="Times New Roman" w:cs="Times New Roman"/>
          <w:color w:val="333333"/>
          <w:shd w:val="clear" w:color="auto" w:fill="FFFFFF"/>
        </w:rPr>
      </w:pPr>
      <w:r w:rsidRPr="0024310D">
        <w:rPr>
          <w:rFonts w:ascii="Times New Roman" w:hAnsi="Times New Roman" w:cs="Times New Roman"/>
          <w:color w:val="333333"/>
          <w:shd w:val="clear" w:color="auto" w:fill="FFFFFF"/>
        </w:rPr>
        <w:t>projekt zagospodarowania</w:t>
      </w:r>
      <w:r w:rsidR="00AD1F7D" w:rsidRPr="0024310D">
        <w:rPr>
          <w:rFonts w:ascii="Times New Roman" w:hAnsi="Times New Roman" w:cs="Times New Roman"/>
          <w:color w:val="333333"/>
          <w:shd w:val="clear" w:color="auto" w:fill="FFFFFF"/>
        </w:rPr>
        <w:t xml:space="preserve"> </w:t>
      </w:r>
      <w:r w:rsidRPr="0024310D">
        <w:rPr>
          <w:rFonts w:ascii="Times New Roman" w:hAnsi="Times New Roman" w:cs="Times New Roman"/>
          <w:color w:val="333333"/>
          <w:shd w:val="clear" w:color="auto" w:fill="FFFFFF"/>
        </w:rPr>
        <w:t>terenu,</w:t>
      </w:r>
      <w:r w:rsidR="001C488B" w:rsidRPr="0024310D">
        <w:rPr>
          <w:rFonts w:ascii="Times New Roman" w:hAnsi="Times New Roman" w:cs="Times New Roman"/>
          <w:color w:val="333333"/>
          <w:shd w:val="clear" w:color="auto" w:fill="FFFFFF"/>
        </w:rPr>
        <w:t xml:space="preserve"> </w:t>
      </w:r>
    </w:p>
    <w:p w14:paraId="4C16445C" w14:textId="77777777" w:rsidR="001E061F" w:rsidRPr="0024310D" w:rsidRDefault="001E061F">
      <w:pPr>
        <w:pStyle w:val="Akapitzlist"/>
        <w:numPr>
          <w:ilvl w:val="0"/>
          <w:numId w:val="7"/>
        </w:numPr>
        <w:autoSpaceDE w:val="0"/>
        <w:autoSpaceDN w:val="0"/>
        <w:adjustRightInd w:val="0"/>
        <w:spacing w:after="0" w:line="240" w:lineRule="auto"/>
        <w:ind w:left="851" w:hanging="142"/>
        <w:contextualSpacing w:val="0"/>
        <w:jc w:val="both"/>
        <w:rPr>
          <w:rFonts w:ascii="Times New Roman" w:hAnsi="Times New Roman" w:cs="Times New Roman"/>
          <w:color w:val="333333"/>
          <w:shd w:val="clear" w:color="auto" w:fill="FFFFFF"/>
        </w:rPr>
      </w:pPr>
      <w:r w:rsidRPr="0024310D">
        <w:rPr>
          <w:rFonts w:ascii="Times New Roman" w:hAnsi="Times New Roman" w:cs="Times New Roman"/>
          <w:color w:val="333333"/>
          <w:shd w:val="clear" w:color="auto" w:fill="FFFFFF"/>
        </w:rPr>
        <w:t>projekt architektoniczno-budowlany,</w:t>
      </w:r>
    </w:p>
    <w:p w14:paraId="0D49546B" w14:textId="77777777" w:rsidR="001E061F" w:rsidRPr="0024310D" w:rsidRDefault="001E061F">
      <w:pPr>
        <w:pStyle w:val="Akapitzlist"/>
        <w:numPr>
          <w:ilvl w:val="0"/>
          <w:numId w:val="7"/>
        </w:numPr>
        <w:autoSpaceDE w:val="0"/>
        <w:autoSpaceDN w:val="0"/>
        <w:adjustRightInd w:val="0"/>
        <w:spacing w:after="0" w:line="240" w:lineRule="auto"/>
        <w:ind w:left="851" w:hanging="142"/>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hAnsi="Times New Roman" w:cs="Times New Roman"/>
          <w:color w:val="333333"/>
          <w:shd w:val="clear" w:color="auto" w:fill="FFFFFF"/>
        </w:rPr>
        <w:t>projekt techniczny,</w:t>
      </w:r>
    </w:p>
    <w:p w14:paraId="0F29F616" w14:textId="06E0D0E6" w:rsidR="00C4093A" w:rsidRPr="0024310D" w:rsidRDefault="00C4093A">
      <w:pPr>
        <w:pStyle w:val="Akapitzlist"/>
        <w:numPr>
          <w:ilvl w:val="0"/>
          <w:numId w:val="7"/>
        </w:numPr>
        <w:autoSpaceDE w:val="0"/>
        <w:autoSpaceDN w:val="0"/>
        <w:adjustRightInd w:val="0"/>
        <w:spacing w:after="0" w:line="240" w:lineRule="auto"/>
        <w:ind w:left="851" w:hanging="142"/>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 xml:space="preserve">opinie, uzgodnienia, pozwolenia i inne dokumenty, o których mowa w art. 33 ust. 2 pkt 1 ustawy </w:t>
      </w:r>
      <w:r w:rsidR="00275F8D" w:rsidRPr="00275F8D">
        <w:rPr>
          <w:rFonts w:ascii="Times New Roman" w:eastAsia="Times New Roman" w:hAnsi="Times New Roman" w:cs="Times New Roman"/>
          <w:color w:val="000000"/>
          <w:kern w:val="0"/>
          <w:lang w:eastAsia="pl-PL"/>
          <w14:ligatures w14:val="none"/>
        </w:rPr>
        <w:t xml:space="preserve">z dnia 7 lipca 1994 r. </w:t>
      </w:r>
      <w:r w:rsidR="00275F8D">
        <w:rPr>
          <w:rFonts w:ascii="Times New Roman" w:eastAsia="Times New Roman" w:hAnsi="Times New Roman" w:cs="Times New Roman"/>
          <w:color w:val="000000"/>
          <w:kern w:val="0"/>
          <w:lang w:eastAsia="pl-PL"/>
          <w14:ligatures w14:val="none"/>
        </w:rPr>
        <w:t>P</w:t>
      </w:r>
      <w:r w:rsidRPr="0024310D">
        <w:rPr>
          <w:rFonts w:ascii="Times New Roman" w:eastAsia="Times New Roman" w:hAnsi="Times New Roman" w:cs="Times New Roman"/>
          <w:color w:val="000000"/>
          <w:kern w:val="0"/>
          <w:lang w:eastAsia="pl-PL"/>
          <w14:ligatures w14:val="none"/>
        </w:rPr>
        <w:t>rawo budowlane;</w:t>
      </w:r>
    </w:p>
    <w:p w14:paraId="51383BED" w14:textId="77777777" w:rsidR="001E061F" w:rsidRPr="0024310D" w:rsidRDefault="001E061F">
      <w:pPr>
        <w:pStyle w:val="Akapitzlist"/>
        <w:numPr>
          <w:ilvl w:val="0"/>
          <w:numId w:val="5"/>
        </w:numPr>
        <w:tabs>
          <w:tab w:val="left" w:pos="851"/>
        </w:tabs>
        <w:autoSpaceDE w:val="0"/>
        <w:autoSpaceDN w:val="0"/>
        <w:adjustRightInd w:val="0"/>
        <w:spacing w:after="0" w:line="240" w:lineRule="auto"/>
        <w:ind w:left="709" w:hanging="142"/>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projekt wykonawczy;</w:t>
      </w:r>
    </w:p>
    <w:p w14:paraId="25548FD4" w14:textId="755FCFA2" w:rsidR="00004369" w:rsidRPr="0024310D" w:rsidRDefault="001E061F">
      <w:pPr>
        <w:pStyle w:val="Akapitzlist"/>
        <w:numPr>
          <w:ilvl w:val="0"/>
          <w:numId w:val="5"/>
        </w:numPr>
        <w:tabs>
          <w:tab w:val="left" w:pos="851"/>
        </w:tabs>
        <w:autoSpaceDE w:val="0"/>
        <w:autoSpaceDN w:val="0"/>
        <w:adjustRightInd w:val="0"/>
        <w:spacing w:after="0" w:line="240" w:lineRule="auto"/>
        <w:ind w:left="709" w:hanging="142"/>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przedmiar robót;</w:t>
      </w:r>
    </w:p>
    <w:p w14:paraId="7557F823" w14:textId="20DF682F" w:rsidR="00004369" w:rsidRPr="0024310D" w:rsidRDefault="00004369">
      <w:pPr>
        <w:pStyle w:val="Akapitzlist"/>
        <w:numPr>
          <w:ilvl w:val="0"/>
          <w:numId w:val="8"/>
        </w:numPr>
        <w:autoSpaceDE w:val="0"/>
        <w:autoSpaceDN w:val="0"/>
        <w:adjustRightInd w:val="0"/>
        <w:spacing w:after="0" w:line="240" w:lineRule="auto"/>
        <w:ind w:left="567" w:hanging="283"/>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specyfikac</w:t>
      </w:r>
      <w:r w:rsidR="001E061F" w:rsidRPr="0024310D">
        <w:rPr>
          <w:rFonts w:ascii="Times New Roman" w:eastAsia="Times New Roman" w:hAnsi="Times New Roman" w:cs="Times New Roman"/>
          <w:color w:val="000000"/>
          <w:kern w:val="0"/>
          <w:lang w:eastAsia="pl-PL"/>
          <w14:ligatures w14:val="none"/>
        </w:rPr>
        <w:t>je</w:t>
      </w:r>
      <w:r w:rsidRPr="0024310D">
        <w:rPr>
          <w:rFonts w:ascii="Times New Roman" w:eastAsia="Times New Roman" w:hAnsi="Times New Roman" w:cs="Times New Roman"/>
          <w:color w:val="000000"/>
          <w:kern w:val="0"/>
          <w:lang w:eastAsia="pl-PL"/>
          <w14:ligatures w14:val="none"/>
        </w:rPr>
        <w:t xml:space="preserve"> techniczn</w:t>
      </w:r>
      <w:r w:rsidR="001E061F" w:rsidRPr="0024310D">
        <w:rPr>
          <w:rFonts w:ascii="Times New Roman" w:eastAsia="Times New Roman" w:hAnsi="Times New Roman" w:cs="Times New Roman"/>
          <w:color w:val="000000"/>
          <w:kern w:val="0"/>
          <w:lang w:eastAsia="pl-PL"/>
          <w14:ligatures w14:val="none"/>
        </w:rPr>
        <w:t>e</w:t>
      </w:r>
      <w:r w:rsidRPr="0024310D">
        <w:rPr>
          <w:rFonts w:ascii="Times New Roman" w:eastAsia="Times New Roman" w:hAnsi="Times New Roman" w:cs="Times New Roman"/>
          <w:color w:val="000000"/>
          <w:kern w:val="0"/>
          <w:lang w:eastAsia="pl-PL"/>
          <w14:ligatures w14:val="none"/>
        </w:rPr>
        <w:t xml:space="preserve"> wykonania i odbioru robót budowlanych</w:t>
      </w:r>
      <w:r w:rsidR="003225A1" w:rsidRPr="0024310D">
        <w:rPr>
          <w:rFonts w:ascii="Times New Roman" w:eastAsia="Times New Roman" w:hAnsi="Times New Roman" w:cs="Times New Roman"/>
          <w:color w:val="000000"/>
          <w:kern w:val="0"/>
          <w:lang w:eastAsia="pl-PL"/>
          <w14:ligatures w14:val="none"/>
        </w:rPr>
        <w:t xml:space="preserve"> (STWIORB)</w:t>
      </w:r>
      <w:r w:rsidR="00D47A45" w:rsidRPr="0024310D">
        <w:rPr>
          <w:rFonts w:ascii="Times New Roman" w:eastAsia="Times New Roman" w:hAnsi="Times New Roman" w:cs="Times New Roman"/>
          <w:color w:val="000000"/>
          <w:kern w:val="0"/>
          <w:lang w:eastAsia="pl-PL"/>
          <w14:ligatures w14:val="none"/>
        </w:rPr>
        <w:t>;</w:t>
      </w:r>
    </w:p>
    <w:p w14:paraId="61363840" w14:textId="037F9FE8" w:rsidR="00004369" w:rsidRPr="0024310D" w:rsidRDefault="001839B8">
      <w:pPr>
        <w:pStyle w:val="Akapitzlist"/>
        <w:numPr>
          <w:ilvl w:val="0"/>
          <w:numId w:val="8"/>
        </w:numPr>
        <w:autoSpaceDE w:val="0"/>
        <w:autoSpaceDN w:val="0"/>
        <w:adjustRightInd w:val="0"/>
        <w:spacing w:after="0" w:line="240" w:lineRule="auto"/>
        <w:ind w:left="567" w:hanging="283"/>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kosztorys inwestorski</w:t>
      </w:r>
      <w:r w:rsidR="00D47A45" w:rsidRPr="0024310D">
        <w:rPr>
          <w:rFonts w:ascii="Times New Roman" w:eastAsia="Times New Roman" w:hAnsi="Times New Roman" w:cs="Times New Roman"/>
          <w:color w:val="000000"/>
          <w:kern w:val="0"/>
          <w:lang w:eastAsia="pl-PL"/>
          <w14:ligatures w14:val="none"/>
        </w:rPr>
        <w:t>.</w:t>
      </w:r>
    </w:p>
    <w:p w14:paraId="04F15664" w14:textId="6215E3F9" w:rsidR="001839B8" w:rsidRPr="0024310D" w:rsidRDefault="0089044E">
      <w:pPr>
        <w:pStyle w:val="Akapitzlist"/>
        <w:numPr>
          <w:ilvl w:val="0"/>
          <w:numId w:val="26"/>
        </w:numPr>
        <w:autoSpaceDE w:val="0"/>
        <w:autoSpaceDN w:val="0"/>
        <w:adjustRightInd w:val="0"/>
        <w:spacing w:after="0" w:line="240" w:lineRule="auto"/>
        <w:ind w:left="284" w:hanging="284"/>
        <w:contextualSpacing w:val="0"/>
        <w:jc w:val="both"/>
        <w:rPr>
          <w:rFonts w:ascii="Times New Roman" w:eastAsia="Times New Roman" w:hAnsi="Times New Roman" w:cs="Times New Roman"/>
          <w:color w:val="000000"/>
          <w:kern w:val="0"/>
          <w:lang w:eastAsia="pl-PL"/>
          <w14:ligatures w14:val="none"/>
        </w:rPr>
      </w:pPr>
      <w:r w:rsidRPr="0024310D">
        <w:rPr>
          <w:rFonts w:ascii="Times New Roman" w:eastAsia="Times New Roman" w:hAnsi="Times New Roman" w:cs="Times New Roman"/>
          <w:color w:val="000000"/>
          <w:kern w:val="0"/>
          <w:lang w:eastAsia="pl-PL"/>
          <w14:ligatures w14:val="none"/>
        </w:rPr>
        <w:t>Niezależnie od ust. 1</w:t>
      </w:r>
      <w:r w:rsidR="00532B79">
        <w:rPr>
          <w:rFonts w:ascii="Times New Roman" w:eastAsia="Times New Roman" w:hAnsi="Times New Roman" w:cs="Times New Roman"/>
          <w:color w:val="000000"/>
          <w:kern w:val="0"/>
          <w:lang w:eastAsia="pl-PL"/>
          <w14:ligatures w14:val="none"/>
        </w:rPr>
        <w:t xml:space="preserve"> i 2</w:t>
      </w:r>
      <w:r w:rsidRPr="0024310D">
        <w:rPr>
          <w:rFonts w:ascii="Times New Roman" w:eastAsia="Times New Roman" w:hAnsi="Times New Roman" w:cs="Times New Roman"/>
          <w:color w:val="000000"/>
          <w:kern w:val="0"/>
          <w:lang w:eastAsia="pl-PL"/>
          <w14:ligatures w14:val="none"/>
        </w:rPr>
        <w:t>, p</w:t>
      </w:r>
      <w:r w:rsidR="001839B8" w:rsidRPr="0024310D">
        <w:rPr>
          <w:rFonts w:ascii="Times New Roman" w:eastAsia="Times New Roman" w:hAnsi="Times New Roman" w:cs="Times New Roman"/>
          <w:color w:val="000000"/>
          <w:kern w:val="0"/>
          <w:lang w:eastAsia="pl-PL"/>
          <w14:ligatures w14:val="none"/>
        </w:rPr>
        <w:t>rzedmiot zamówienia obejmuje</w:t>
      </w:r>
      <w:bookmarkEnd w:id="2"/>
      <w:r w:rsidR="006D2F5F" w:rsidRPr="0024310D">
        <w:rPr>
          <w:rFonts w:ascii="Times New Roman" w:eastAsia="Times New Roman" w:hAnsi="Times New Roman" w:cs="Times New Roman"/>
          <w:color w:val="000000"/>
          <w:kern w:val="0"/>
          <w:lang w:eastAsia="pl-PL"/>
          <w14:ligatures w14:val="none"/>
        </w:rPr>
        <w:t xml:space="preserve"> </w:t>
      </w:r>
      <w:r w:rsidR="001C488B" w:rsidRPr="0024310D">
        <w:rPr>
          <w:rFonts w:ascii="Times New Roman" w:eastAsia="Times New Roman" w:hAnsi="Times New Roman" w:cs="Times New Roman"/>
          <w:color w:val="000000"/>
          <w:kern w:val="0"/>
          <w:lang w:eastAsia="pl-PL"/>
          <w14:ligatures w14:val="none"/>
        </w:rPr>
        <w:t xml:space="preserve">- </w:t>
      </w:r>
      <w:r w:rsidR="006D2F5F" w:rsidRPr="0024310D">
        <w:rPr>
          <w:rFonts w:ascii="Times New Roman" w:eastAsia="Times New Roman" w:hAnsi="Times New Roman" w:cs="Times New Roman"/>
          <w:color w:val="000000"/>
          <w:kern w:val="0"/>
          <w:lang w:eastAsia="pl-PL"/>
          <w14:ligatures w14:val="none"/>
        </w:rPr>
        <w:t xml:space="preserve">w ramach wynagrodzenia, o którym mowa w </w:t>
      </w:r>
      <w:r w:rsidR="00383AE4" w:rsidRPr="0024310D">
        <w:rPr>
          <w:rFonts w:ascii="Times New Roman" w:eastAsia="Times New Roman" w:hAnsi="Times New Roman" w:cs="Times New Roman"/>
          <w:color w:val="000000"/>
          <w:kern w:val="0"/>
          <w:lang w:eastAsia="pl-PL"/>
          <w14:ligatures w14:val="none"/>
        </w:rPr>
        <w:t xml:space="preserve">§ </w:t>
      </w:r>
      <w:r w:rsidR="00786EE6" w:rsidRPr="0024310D">
        <w:rPr>
          <w:rFonts w:ascii="Times New Roman" w:eastAsia="Times New Roman" w:hAnsi="Times New Roman" w:cs="Times New Roman"/>
          <w:color w:val="000000"/>
          <w:kern w:val="0"/>
          <w:lang w:eastAsia="pl-PL"/>
          <w14:ligatures w14:val="none"/>
        </w:rPr>
        <w:t>7</w:t>
      </w:r>
      <w:r w:rsidR="001C488B" w:rsidRPr="0024310D">
        <w:rPr>
          <w:rFonts w:ascii="Times New Roman" w:eastAsia="Times New Roman" w:hAnsi="Times New Roman" w:cs="Times New Roman"/>
          <w:color w:val="000000"/>
          <w:kern w:val="0"/>
          <w:lang w:eastAsia="pl-PL"/>
          <w14:ligatures w14:val="none"/>
        </w:rPr>
        <w:t xml:space="preserve"> -</w:t>
      </w:r>
      <w:r w:rsidR="00953FAA" w:rsidRPr="0024310D">
        <w:rPr>
          <w:rFonts w:ascii="Times New Roman" w:eastAsia="Times New Roman" w:hAnsi="Times New Roman" w:cs="Times New Roman"/>
          <w:color w:val="000000"/>
          <w:kern w:val="0"/>
          <w:lang w:eastAsia="pl-PL"/>
          <w14:ligatures w14:val="none"/>
        </w:rPr>
        <w:t xml:space="preserve"> następujące obowiązki Wykonawcy</w:t>
      </w:r>
      <w:r w:rsidR="001839B8" w:rsidRPr="0024310D">
        <w:rPr>
          <w:rFonts w:ascii="Times New Roman" w:eastAsia="Times New Roman" w:hAnsi="Times New Roman" w:cs="Times New Roman"/>
          <w:color w:val="000000"/>
          <w:kern w:val="0"/>
          <w:lang w:eastAsia="pl-PL"/>
          <w14:ligatures w14:val="none"/>
        </w:rPr>
        <w:t>:</w:t>
      </w:r>
    </w:p>
    <w:p w14:paraId="13E35781" w14:textId="77777777" w:rsidR="00424D26" w:rsidRPr="0024310D" w:rsidRDefault="00424D26" w:rsidP="00424D26">
      <w:pPr>
        <w:numPr>
          <w:ilvl w:val="0"/>
          <w:numId w:val="1"/>
        </w:numPr>
        <w:spacing w:line="259" w:lineRule="auto"/>
        <w:ind w:left="568" w:hanging="284"/>
        <w:jc w:val="both"/>
        <w:rPr>
          <w:rFonts w:eastAsia="Calibri"/>
          <w:color w:val="000000"/>
          <w:sz w:val="22"/>
          <w:szCs w:val="22"/>
          <w:lang w:eastAsia="zh-CN"/>
        </w:rPr>
      </w:pPr>
      <w:r w:rsidRPr="00424D26">
        <w:rPr>
          <w:rFonts w:eastAsia="Calibri"/>
          <w:color w:val="000000"/>
          <w:sz w:val="22"/>
          <w:szCs w:val="22"/>
          <w:lang w:eastAsia="zh-CN"/>
        </w:rPr>
        <w:t>uzyskanie wszelkich niezbędnych do wykonania umowy decyzji, zezwoleń, zgód, potwierdzeń, opinii, uzgodnień i stanowisk organów administracji i innych właściwych instytucji i osób, w zakresie umożliwiającym opracowanie dokumentacji oraz uzyskanie prawomocnego pozwolenia na budowę;</w:t>
      </w:r>
    </w:p>
    <w:p w14:paraId="59E6ABBD" w14:textId="42CB7F67" w:rsidR="00424D26" w:rsidRPr="00424D26" w:rsidRDefault="00424D26" w:rsidP="00424D26">
      <w:pPr>
        <w:numPr>
          <w:ilvl w:val="0"/>
          <w:numId w:val="1"/>
        </w:numPr>
        <w:spacing w:line="259" w:lineRule="auto"/>
        <w:ind w:left="568" w:hanging="284"/>
        <w:jc w:val="both"/>
        <w:rPr>
          <w:rFonts w:eastAsia="Calibri"/>
          <w:color w:val="000000"/>
          <w:sz w:val="22"/>
          <w:szCs w:val="22"/>
          <w:lang w:eastAsia="zh-CN"/>
        </w:rPr>
      </w:pPr>
      <w:r w:rsidRPr="00424D26">
        <w:rPr>
          <w:rFonts w:eastAsia="Calibri"/>
          <w:color w:val="000000"/>
          <w:sz w:val="22"/>
          <w:szCs w:val="22"/>
          <w:lang w:eastAsia="zh-CN"/>
        </w:rPr>
        <w:t>reprezentowanie Zamawiającego w postępowaniu o uzyskanie decyzji ws. pozwolenia na budowę na realizację inwestycji objętej dokumentacją;</w:t>
      </w:r>
    </w:p>
    <w:p w14:paraId="015764E7" w14:textId="77777777" w:rsidR="00424D26" w:rsidRPr="00424D26" w:rsidRDefault="00424D26" w:rsidP="00424D26">
      <w:pPr>
        <w:numPr>
          <w:ilvl w:val="0"/>
          <w:numId w:val="1"/>
        </w:numPr>
        <w:spacing w:line="259" w:lineRule="auto"/>
        <w:ind w:left="568" w:hanging="284"/>
        <w:jc w:val="both"/>
        <w:rPr>
          <w:rFonts w:eastAsia="Calibri"/>
          <w:color w:val="000000"/>
          <w:sz w:val="22"/>
          <w:szCs w:val="22"/>
          <w:lang w:eastAsia="zh-CN"/>
        </w:rPr>
      </w:pPr>
      <w:r w:rsidRPr="00424D26">
        <w:rPr>
          <w:rFonts w:eastAsia="Calibri"/>
          <w:color w:val="000000"/>
          <w:sz w:val="22"/>
          <w:szCs w:val="22"/>
          <w:lang w:eastAsia="zh-CN"/>
        </w:rPr>
        <w:t>wykonanie projektu aranżacji wnętrz dla następujących pomieszczeń oznaczonych w Koncepcji Architektonicznej jako:</w:t>
      </w:r>
    </w:p>
    <w:p w14:paraId="10C6B355" w14:textId="77777777" w:rsidR="00424D26" w:rsidRPr="00424D26" w:rsidRDefault="00424D26">
      <w:pPr>
        <w:numPr>
          <w:ilvl w:val="0"/>
          <w:numId w:val="58"/>
        </w:numPr>
        <w:spacing w:after="160" w:line="259" w:lineRule="auto"/>
        <w:ind w:left="851" w:hanging="284"/>
        <w:contextualSpacing/>
        <w:jc w:val="both"/>
        <w:rPr>
          <w:rFonts w:eastAsia="Calibri"/>
          <w:color w:val="000000"/>
          <w:sz w:val="22"/>
          <w:szCs w:val="22"/>
          <w:lang w:eastAsia="zh-CN"/>
        </w:rPr>
      </w:pPr>
      <w:r w:rsidRPr="00424D26">
        <w:rPr>
          <w:rFonts w:eastAsia="Calibri"/>
          <w:color w:val="000000"/>
          <w:sz w:val="22"/>
          <w:szCs w:val="22"/>
          <w:lang w:eastAsia="zh-CN"/>
        </w:rPr>
        <w:t xml:space="preserve">na parterze – sala spotkań (4), biblioteka (3), </w:t>
      </w:r>
      <w:proofErr w:type="spellStart"/>
      <w:r w:rsidRPr="00424D26">
        <w:rPr>
          <w:rFonts w:eastAsia="Calibri"/>
          <w:color w:val="000000"/>
          <w:sz w:val="22"/>
          <w:szCs w:val="22"/>
          <w:lang w:eastAsia="zh-CN"/>
        </w:rPr>
        <w:t>foyer</w:t>
      </w:r>
      <w:proofErr w:type="spellEnd"/>
      <w:r w:rsidRPr="00424D26">
        <w:rPr>
          <w:rFonts w:eastAsia="Calibri"/>
          <w:color w:val="000000"/>
          <w:sz w:val="22"/>
          <w:szCs w:val="22"/>
          <w:lang w:eastAsia="zh-CN"/>
        </w:rPr>
        <w:t xml:space="preserve"> (1), komunikacja ogólnodostępna (8),</w:t>
      </w:r>
    </w:p>
    <w:p w14:paraId="31DA8D50" w14:textId="77777777" w:rsidR="00424D26" w:rsidRPr="00424D26" w:rsidRDefault="00424D26">
      <w:pPr>
        <w:numPr>
          <w:ilvl w:val="0"/>
          <w:numId w:val="58"/>
        </w:numPr>
        <w:spacing w:after="160" w:line="259" w:lineRule="auto"/>
        <w:ind w:left="851" w:hanging="284"/>
        <w:contextualSpacing/>
        <w:jc w:val="both"/>
        <w:rPr>
          <w:rFonts w:eastAsia="Calibri"/>
          <w:color w:val="000000"/>
          <w:sz w:val="22"/>
          <w:szCs w:val="22"/>
          <w:lang w:eastAsia="zh-CN"/>
        </w:rPr>
      </w:pPr>
      <w:r w:rsidRPr="00424D26">
        <w:rPr>
          <w:rFonts w:eastAsia="Calibri"/>
          <w:color w:val="000000"/>
          <w:sz w:val="22"/>
          <w:szCs w:val="22"/>
          <w:lang w:eastAsia="zh-CN"/>
        </w:rPr>
        <w:t>na 1. piętrze – hol główny (1), sala wielofunkcyjna (2),</w:t>
      </w:r>
    </w:p>
    <w:p w14:paraId="286BF557" w14:textId="77777777" w:rsidR="00424D26" w:rsidRPr="00424D26" w:rsidRDefault="00424D26">
      <w:pPr>
        <w:numPr>
          <w:ilvl w:val="0"/>
          <w:numId w:val="58"/>
        </w:numPr>
        <w:spacing w:after="160" w:line="259" w:lineRule="auto"/>
        <w:ind w:left="851" w:hanging="284"/>
        <w:contextualSpacing/>
        <w:jc w:val="both"/>
        <w:rPr>
          <w:rFonts w:eastAsia="Calibri"/>
          <w:color w:val="000000"/>
          <w:sz w:val="22"/>
          <w:szCs w:val="22"/>
          <w:lang w:eastAsia="zh-CN"/>
        </w:rPr>
      </w:pPr>
      <w:r w:rsidRPr="00424D26">
        <w:rPr>
          <w:rFonts w:eastAsia="Calibri"/>
          <w:color w:val="000000"/>
          <w:sz w:val="22"/>
          <w:szCs w:val="22"/>
          <w:lang w:eastAsia="zh-CN"/>
        </w:rPr>
        <w:t>na 2. piętrze – hol główny (1), sale konferencyjne (7),</w:t>
      </w:r>
    </w:p>
    <w:p w14:paraId="50AFE06F" w14:textId="77777777" w:rsidR="00424D26" w:rsidRPr="00424D26" w:rsidRDefault="00424D26" w:rsidP="00424D26">
      <w:pPr>
        <w:ind w:left="567"/>
        <w:jc w:val="both"/>
        <w:rPr>
          <w:rFonts w:eastAsia="Calibri"/>
          <w:color w:val="000000"/>
          <w:sz w:val="22"/>
          <w:szCs w:val="22"/>
          <w:lang w:eastAsia="zh-CN"/>
        </w:rPr>
      </w:pPr>
      <w:r w:rsidRPr="00424D26">
        <w:rPr>
          <w:rFonts w:eastAsia="Calibri"/>
          <w:color w:val="000000"/>
          <w:sz w:val="22"/>
          <w:szCs w:val="22"/>
          <w:lang w:eastAsia="zh-CN"/>
        </w:rPr>
        <w:t>określającego w szczególności:</w:t>
      </w:r>
    </w:p>
    <w:p w14:paraId="0641F202" w14:textId="77777777" w:rsidR="00424D26" w:rsidRPr="00424D26" w:rsidRDefault="00424D26">
      <w:pPr>
        <w:numPr>
          <w:ilvl w:val="0"/>
          <w:numId w:val="59"/>
        </w:numPr>
        <w:spacing w:after="160" w:line="259" w:lineRule="auto"/>
        <w:ind w:left="851" w:hanging="284"/>
        <w:contextualSpacing/>
        <w:jc w:val="both"/>
        <w:rPr>
          <w:rFonts w:eastAsia="Calibri"/>
          <w:color w:val="000000"/>
          <w:sz w:val="22"/>
          <w:szCs w:val="22"/>
          <w:lang w:eastAsia="zh-CN"/>
        </w:rPr>
      </w:pPr>
      <w:r w:rsidRPr="00424D26">
        <w:rPr>
          <w:rFonts w:eastAsia="Calibri"/>
          <w:color w:val="000000"/>
          <w:sz w:val="22"/>
          <w:szCs w:val="22"/>
          <w:lang w:eastAsia="zh-CN"/>
        </w:rPr>
        <w:t>układ funkcjonalny pomieszczeń, zawierający m.in. ustawienie mebli i innych elementów wyposażenia,</w:t>
      </w:r>
    </w:p>
    <w:p w14:paraId="2AEDF345" w14:textId="77777777" w:rsidR="00424D26" w:rsidRPr="00424D26" w:rsidRDefault="00424D26">
      <w:pPr>
        <w:numPr>
          <w:ilvl w:val="0"/>
          <w:numId w:val="59"/>
        </w:numPr>
        <w:spacing w:after="160" w:line="259" w:lineRule="auto"/>
        <w:ind w:left="851" w:hanging="284"/>
        <w:contextualSpacing/>
        <w:jc w:val="both"/>
        <w:rPr>
          <w:rFonts w:eastAsia="Calibri"/>
          <w:color w:val="000000"/>
          <w:sz w:val="22"/>
          <w:szCs w:val="22"/>
          <w:lang w:eastAsia="zh-CN"/>
        </w:rPr>
      </w:pPr>
      <w:r w:rsidRPr="00424D26">
        <w:rPr>
          <w:rFonts w:eastAsia="Calibri"/>
          <w:color w:val="000000"/>
          <w:sz w:val="22"/>
          <w:szCs w:val="22"/>
          <w:lang w:eastAsia="zh-CN"/>
        </w:rPr>
        <w:t>wytyczne dot. materiałów, z których wykonane będą elementy wyposażenia i wystroju wnętrz (kolorystyka, rodzaj),</w:t>
      </w:r>
    </w:p>
    <w:p w14:paraId="059A6EEB" w14:textId="77777777" w:rsidR="00424D26" w:rsidRPr="00424D26" w:rsidRDefault="00424D26">
      <w:pPr>
        <w:numPr>
          <w:ilvl w:val="0"/>
          <w:numId w:val="59"/>
        </w:numPr>
        <w:spacing w:after="160" w:line="259" w:lineRule="auto"/>
        <w:ind w:left="851" w:hanging="284"/>
        <w:contextualSpacing/>
        <w:jc w:val="both"/>
        <w:rPr>
          <w:rFonts w:eastAsia="Calibri"/>
          <w:color w:val="000000"/>
          <w:sz w:val="22"/>
          <w:szCs w:val="22"/>
          <w:lang w:eastAsia="zh-CN"/>
        </w:rPr>
      </w:pPr>
      <w:r w:rsidRPr="00424D26">
        <w:rPr>
          <w:rFonts w:eastAsia="Calibri"/>
          <w:color w:val="000000"/>
          <w:sz w:val="22"/>
          <w:szCs w:val="22"/>
          <w:lang w:eastAsia="zh-CN"/>
        </w:rPr>
        <w:t>w przypadku elementów wyposażenia wykonanych na zamówienie – rysunki techniczne i opisy pozwalające na ich wykonanie,</w:t>
      </w:r>
    </w:p>
    <w:p w14:paraId="109DE07A" w14:textId="77777777" w:rsidR="00424D26" w:rsidRPr="00424D26" w:rsidRDefault="00424D26">
      <w:pPr>
        <w:numPr>
          <w:ilvl w:val="0"/>
          <w:numId w:val="59"/>
        </w:numPr>
        <w:spacing w:after="160" w:line="259" w:lineRule="auto"/>
        <w:ind w:left="851" w:hanging="284"/>
        <w:contextualSpacing/>
        <w:jc w:val="both"/>
        <w:rPr>
          <w:rFonts w:eastAsia="Calibri"/>
          <w:color w:val="000000"/>
          <w:sz w:val="22"/>
          <w:szCs w:val="22"/>
          <w:lang w:eastAsia="zh-CN"/>
        </w:rPr>
      </w:pPr>
      <w:r w:rsidRPr="00424D26">
        <w:rPr>
          <w:rFonts w:eastAsia="Calibri"/>
          <w:color w:val="000000"/>
          <w:sz w:val="22"/>
          <w:szCs w:val="22"/>
          <w:lang w:eastAsia="zh-CN"/>
        </w:rPr>
        <w:t>realistyczne wizualizacje 3d wszystkich pomieszczeń (co najmniej 2 wizualizacje dla każdego pomieszczenia);</w:t>
      </w:r>
    </w:p>
    <w:p w14:paraId="13B95727" w14:textId="77777777" w:rsidR="00424D26" w:rsidRPr="00424D26" w:rsidRDefault="00424D26" w:rsidP="00424D26">
      <w:pPr>
        <w:numPr>
          <w:ilvl w:val="0"/>
          <w:numId w:val="1"/>
        </w:numPr>
        <w:spacing w:line="259" w:lineRule="auto"/>
        <w:ind w:left="567" w:hanging="283"/>
        <w:jc w:val="both"/>
        <w:rPr>
          <w:rFonts w:eastAsia="Calibri"/>
          <w:color w:val="000000"/>
          <w:sz w:val="22"/>
          <w:szCs w:val="22"/>
          <w:lang w:eastAsia="zh-CN"/>
        </w:rPr>
      </w:pPr>
      <w:r w:rsidRPr="00424D26">
        <w:rPr>
          <w:rFonts w:eastAsia="Calibri"/>
          <w:color w:val="000000"/>
          <w:sz w:val="22"/>
          <w:szCs w:val="22"/>
          <w:lang w:eastAsia="en-US"/>
        </w:rPr>
        <w:t xml:space="preserve">wsparcie Zamawiającego w postępowaniu o udzielenie zamówienia publicznego na wykonanie robót </w:t>
      </w:r>
      <w:r w:rsidRPr="00424D26">
        <w:rPr>
          <w:rFonts w:eastAsia="Calibri"/>
          <w:color w:val="000000"/>
          <w:sz w:val="22"/>
          <w:szCs w:val="22"/>
          <w:lang w:eastAsia="zh-CN"/>
        </w:rPr>
        <w:t>budowlanych</w:t>
      </w:r>
      <w:r w:rsidRPr="00424D26">
        <w:rPr>
          <w:rFonts w:eastAsia="Calibri"/>
          <w:color w:val="000000"/>
          <w:sz w:val="22"/>
          <w:szCs w:val="22"/>
          <w:lang w:eastAsia="en-US"/>
        </w:rPr>
        <w:t xml:space="preserve">, wykonywanych na podstawie dokumentacji, w szczególności poprzez: </w:t>
      </w:r>
    </w:p>
    <w:p w14:paraId="48513ACD" w14:textId="77777777" w:rsidR="00424D26" w:rsidRPr="00424D26" w:rsidRDefault="00424D26">
      <w:pPr>
        <w:numPr>
          <w:ilvl w:val="0"/>
          <w:numId w:val="3"/>
        </w:numPr>
        <w:tabs>
          <w:tab w:val="left" w:pos="851"/>
        </w:tabs>
        <w:spacing w:line="259" w:lineRule="auto"/>
        <w:ind w:left="709" w:hanging="142"/>
        <w:jc w:val="both"/>
        <w:rPr>
          <w:color w:val="000000"/>
          <w:sz w:val="22"/>
          <w:szCs w:val="22"/>
          <w:lang w:eastAsia="zh-CN"/>
        </w:rPr>
      </w:pPr>
      <w:r w:rsidRPr="00424D26">
        <w:rPr>
          <w:rFonts w:eastAsia="Calibri"/>
          <w:color w:val="000000"/>
          <w:sz w:val="22"/>
          <w:szCs w:val="22"/>
          <w:lang w:eastAsia="en-US"/>
        </w:rPr>
        <w:t>przygotowywanie odpowiedzi na pytania wykonawców robót,</w:t>
      </w:r>
    </w:p>
    <w:p w14:paraId="6F4996D2" w14:textId="77777777" w:rsidR="00424D26" w:rsidRPr="00424D26" w:rsidRDefault="00424D26">
      <w:pPr>
        <w:numPr>
          <w:ilvl w:val="0"/>
          <w:numId w:val="3"/>
        </w:numPr>
        <w:tabs>
          <w:tab w:val="left" w:pos="851"/>
        </w:tabs>
        <w:spacing w:line="259" w:lineRule="auto"/>
        <w:ind w:left="709" w:hanging="142"/>
        <w:jc w:val="both"/>
        <w:rPr>
          <w:color w:val="000000"/>
          <w:sz w:val="22"/>
          <w:szCs w:val="22"/>
          <w:lang w:eastAsia="zh-CN"/>
        </w:rPr>
      </w:pPr>
      <w:r w:rsidRPr="00424D26">
        <w:rPr>
          <w:rFonts w:eastAsia="Calibri"/>
          <w:color w:val="000000"/>
          <w:sz w:val="22"/>
          <w:szCs w:val="22"/>
          <w:lang w:eastAsia="en-US"/>
        </w:rPr>
        <w:t>udzielanie wyjaśnień dotyczących opracowanej dokumentacji,</w:t>
      </w:r>
    </w:p>
    <w:p w14:paraId="752BFA03" w14:textId="77777777" w:rsidR="00424D26" w:rsidRPr="00424D26" w:rsidRDefault="00424D26">
      <w:pPr>
        <w:numPr>
          <w:ilvl w:val="0"/>
          <w:numId w:val="3"/>
        </w:numPr>
        <w:spacing w:line="259" w:lineRule="auto"/>
        <w:ind w:left="851" w:hanging="284"/>
        <w:jc w:val="both"/>
        <w:rPr>
          <w:color w:val="000000"/>
          <w:sz w:val="22"/>
          <w:szCs w:val="22"/>
          <w:lang w:eastAsia="zh-CN"/>
        </w:rPr>
      </w:pPr>
      <w:r w:rsidRPr="00424D26">
        <w:rPr>
          <w:rFonts w:eastAsia="Calibri"/>
          <w:color w:val="000000"/>
          <w:sz w:val="22"/>
          <w:szCs w:val="22"/>
          <w:lang w:eastAsia="en-US"/>
        </w:rPr>
        <w:t>dokonywanie ewentualnych modyfikacji (poprawek i uzupełnień) w opracowanej dokumentacji, których konieczność wynikać będzie z zadawanych pytań i/lub udzielanych wyjaśnień,</w:t>
      </w:r>
    </w:p>
    <w:p w14:paraId="33232B85" w14:textId="77777777" w:rsidR="00424D26" w:rsidRPr="00424D26" w:rsidRDefault="00424D26">
      <w:pPr>
        <w:numPr>
          <w:ilvl w:val="0"/>
          <w:numId w:val="3"/>
        </w:numPr>
        <w:spacing w:line="259" w:lineRule="auto"/>
        <w:ind w:left="851" w:hanging="284"/>
        <w:jc w:val="both"/>
        <w:rPr>
          <w:rFonts w:eastAsia="Calibri"/>
          <w:color w:val="000000"/>
          <w:sz w:val="22"/>
          <w:szCs w:val="22"/>
          <w:lang w:eastAsia="en-US"/>
        </w:rPr>
      </w:pPr>
      <w:r w:rsidRPr="00424D26">
        <w:rPr>
          <w:rFonts w:eastAsia="Calibri"/>
          <w:color w:val="000000"/>
          <w:sz w:val="22"/>
          <w:szCs w:val="22"/>
          <w:lang w:eastAsia="en-US"/>
        </w:rPr>
        <w:lastRenderedPageBreak/>
        <w:t>wsparcie merytoryczne Zamawiającego w zakresie treści dokumentacji w trakcie postępowania odwoławczego przed KIO,</w:t>
      </w:r>
    </w:p>
    <w:p w14:paraId="67494C7B" w14:textId="77777777" w:rsidR="00424D26" w:rsidRPr="00424D26" w:rsidRDefault="00424D26" w:rsidP="00424D26">
      <w:pPr>
        <w:numPr>
          <w:ilvl w:val="0"/>
          <w:numId w:val="1"/>
        </w:numPr>
        <w:spacing w:after="160" w:line="259" w:lineRule="auto"/>
        <w:ind w:left="567" w:hanging="283"/>
        <w:jc w:val="both"/>
        <w:rPr>
          <w:rFonts w:eastAsia="Calibri"/>
          <w:color w:val="000000"/>
          <w:sz w:val="22"/>
          <w:szCs w:val="22"/>
          <w:lang w:eastAsia="en-US"/>
        </w:rPr>
      </w:pPr>
      <w:r w:rsidRPr="00424D26">
        <w:rPr>
          <w:rFonts w:eastAsia="Calibri"/>
          <w:color w:val="000000"/>
          <w:sz w:val="22"/>
          <w:szCs w:val="22"/>
          <w:lang w:eastAsia="en-US"/>
        </w:rPr>
        <w:t>aktualizowanie kosztorysów inwestorskich w terminie do dwóch lat od odebrania dokumentacji przez Zamawiającego (nie częściej niż 1 raz na 6 miesięcy).</w:t>
      </w:r>
    </w:p>
    <w:p w14:paraId="6511F7BA" w14:textId="77777777" w:rsidR="0064153F" w:rsidRPr="0024310D" w:rsidRDefault="0064153F" w:rsidP="0064153F">
      <w:pPr>
        <w:ind w:left="360"/>
        <w:jc w:val="center"/>
        <w:rPr>
          <w:b/>
          <w:bCs/>
          <w:sz w:val="22"/>
          <w:szCs w:val="22"/>
          <w:lang w:eastAsia="zh-CN"/>
        </w:rPr>
      </w:pPr>
    </w:p>
    <w:p w14:paraId="172D97C3" w14:textId="0B23521E" w:rsidR="00F70997" w:rsidRPr="0024310D" w:rsidRDefault="00F70997" w:rsidP="0064153F">
      <w:pPr>
        <w:ind w:left="360"/>
        <w:jc w:val="center"/>
        <w:rPr>
          <w:b/>
          <w:bCs/>
          <w:sz w:val="22"/>
          <w:szCs w:val="22"/>
          <w:lang w:eastAsia="zh-CN"/>
        </w:rPr>
      </w:pPr>
      <w:r w:rsidRPr="0024310D">
        <w:rPr>
          <w:b/>
          <w:bCs/>
          <w:sz w:val="22"/>
          <w:szCs w:val="22"/>
          <w:lang w:eastAsia="zh-CN"/>
        </w:rPr>
        <w:t>§ 2</w:t>
      </w:r>
    </w:p>
    <w:p w14:paraId="7BBCE226" w14:textId="2D8DF321" w:rsidR="001D1697" w:rsidRPr="0024310D" w:rsidRDefault="001D1697" w:rsidP="0064153F">
      <w:pPr>
        <w:ind w:left="360"/>
        <w:jc w:val="center"/>
        <w:rPr>
          <w:b/>
          <w:bCs/>
          <w:sz w:val="22"/>
          <w:szCs w:val="22"/>
          <w:lang w:eastAsia="zh-CN"/>
        </w:rPr>
      </w:pPr>
      <w:r w:rsidRPr="0024310D">
        <w:rPr>
          <w:b/>
          <w:bCs/>
          <w:sz w:val="22"/>
          <w:szCs w:val="22"/>
          <w:lang w:eastAsia="zh-CN"/>
        </w:rPr>
        <w:t>Wymagania co do dokumentacji</w:t>
      </w:r>
    </w:p>
    <w:p w14:paraId="7B4CC8C4" w14:textId="018B9C1A" w:rsidR="0017797E" w:rsidRPr="0024310D" w:rsidRDefault="001839B8">
      <w:pPr>
        <w:pStyle w:val="Akapitzlist"/>
        <w:numPr>
          <w:ilvl w:val="0"/>
          <w:numId w:val="28"/>
        </w:numPr>
        <w:spacing w:after="0"/>
        <w:ind w:left="426" w:hanging="426"/>
        <w:jc w:val="both"/>
        <w:rPr>
          <w:rFonts w:ascii="Times New Roman" w:eastAsia="Calibri" w:hAnsi="Times New Roman" w:cs="Times New Roman"/>
          <w:color w:val="00000A"/>
        </w:rPr>
      </w:pPr>
      <w:r w:rsidRPr="0024310D">
        <w:rPr>
          <w:rFonts w:ascii="Times New Roman" w:eastAsia="Calibri" w:hAnsi="Times New Roman" w:cs="Times New Roman"/>
          <w:color w:val="00000A"/>
        </w:rPr>
        <w:t>Dokumentacja</w:t>
      </w:r>
      <w:r w:rsidR="0064153F" w:rsidRPr="0024310D">
        <w:rPr>
          <w:rFonts w:ascii="Times New Roman" w:eastAsia="Calibri" w:hAnsi="Times New Roman" w:cs="Times New Roman"/>
          <w:color w:val="00000A"/>
        </w:rPr>
        <w:t xml:space="preserve"> stanowiąca przedmiot zamówienia</w:t>
      </w:r>
      <w:r w:rsidR="0017797E" w:rsidRPr="0024310D">
        <w:rPr>
          <w:rFonts w:ascii="Times New Roman" w:eastAsia="Calibri" w:hAnsi="Times New Roman" w:cs="Times New Roman"/>
          <w:color w:val="00000A"/>
        </w:rPr>
        <w:t>:</w:t>
      </w:r>
    </w:p>
    <w:p w14:paraId="0576CA47" w14:textId="6792BC14" w:rsidR="003225A1" w:rsidRPr="0024310D" w:rsidRDefault="003225A1">
      <w:pPr>
        <w:pStyle w:val="Akapitzlist"/>
        <w:numPr>
          <w:ilvl w:val="0"/>
          <w:numId w:val="4"/>
        </w:numPr>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mus</w:t>
      </w:r>
      <w:r w:rsidR="000D2FB3" w:rsidRPr="0024310D">
        <w:rPr>
          <w:rFonts w:ascii="Times New Roman" w:eastAsia="Calibri" w:hAnsi="Times New Roman" w:cs="Times New Roman"/>
          <w:color w:val="00000A"/>
        </w:rPr>
        <w:t>i</w:t>
      </w:r>
      <w:r w:rsidRPr="0024310D">
        <w:rPr>
          <w:rFonts w:ascii="Times New Roman" w:eastAsia="Calibri" w:hAnsi="Times New Roman" w:cs="Times New Roman"/>
          <w:color w:val="00000A"/>
        </w:rPr>
        <w:t xml:space="preserve"> zostać wykonan</w:t>
      </w:r>
      <w:r w:rsidR="000D2FB3" w:rsidRPr="0024310D">
        <w:rPr>
          <w:rFonts w:ascii="Times New Roman" w:eastAsia="Calibri" w:hAnsi="Times New Roman" w:cs="Times New Roman"/>
          <w:color w:val="00000A"/>
        </w:rPr>
        <w:t>a</w:t>
      </w:r>
      <w:r w:rsidRPr="0024310D">
        <w:rPr>
          <w:rFonts w:ascii="Times New Roman" w:eastAsia="Calibri" w:hAnsi="Times New Roman" w:cs="Times New Roman"/>
          <w:color w:val="00000A"/>
        </w:rPr>
        <w:t xml:space="preserve"> zgodnie z obowiązującymi przepisami prawa, normami i współczesną sztuką inżynierską;</w:t>
      </w:r>
    </w:p>
    <w:p w14:paraId="6330C1B1" w14:textId="56C100F8" w:rsidR="003225A1" w:rsidRPr="0024310D" w:rsidRDefault="000D2FB3">
      <w:pPr>
        <w:pStyle w:val="Akapitzlist"/>
        <w:numPr>
          <w:ilvl w:val="0"/>
          <w:numId w:val="4"/>
        </w:numPr>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musi</w:t>
      </w:r>
      <w:r w:rsidR="003225A1" w:rsidRPr="0024310D">
        <w:rPr>
          <w:rFonts w:ascii="Times New Roman" w:eastAsia="Calibri" w:hAnsi="Times New Roman" w:cs="Times New Roman"/>
          <w:color w:val="00000A"/>
        </w:rPr>
        <w:t xml:space="preserve"> przewidywać rozwiązania techniczne przyczyniające się zarówno do obniżenia kosztów wykonania inwestycji, jak i kosztów jej eksploatacji;</w:t>
      </w:r>
    </w:p>
    <w:p w14:paraId="3CBFDEBB" w14:textId="204F5675" w:rsidR="001839B8" w:rsidRPr="0024310D" w:rsidRDefault="000D2FB3">
      <w:pPr>
        <w:pStyle w:val="Akapitzlist"/>
        <w:numPr>
          <w:ilvl w:val="0"/>
          <w:numId w:val="4"/>
        </w:numPr>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powinna</w:t>
      </w:r>
      <w:r w:rsidR="001839B8" w:rsidRPr="0024310D">
        <w:rPr>
          <w:rFonts w:ascii="Times New Roman" w:eastAsia="Calibri" w:hAnsi="Times New Roman" w:cs="Times New Roman"/>
          <w:color w:val="00000A"/>
        </w:rPr>
        <w:t xml:space="preserve"> zostać sporządzon</w:t>
      </w:r>
      <w:r w:rsidRPr="0024310D">
        <w:rPr>
          <w:rFonts w:ascii="Times New Roman" w:eastAsia="Calibri" w:hAnsi="Times New Roman" w:cs="Times New Roman"/>
          <w:color w:val="00000A"/>
        </w:rPr>
        <w:t>a</w:t>
      </w:r>
      <w:r w:rsidR="001839B8" w:rsidRPr="0024310D">
        <w:rPr>
          <w:rFonts w:ascii="Times New Roman" w:eastAsia="Calibri" w:hAnsi="Times New Roman" w:cs="Times New Roman"/>
          <w:color w:val="00000A"/>
        </w:rPr>
        <w:t xml:space="preserve"> w sposób </w:t>
      </w:r>
      <w:r w:rsidR="001839B8" w:rsidRPr="0024310D">
        <w:rPr>
          <w:rFonts w:ascii="Times New Roman" w:eastAsia="Calibri" w:hAnsi="Times New Roman" w:cs="Times New Roman"/>
          <w:color w:val="00000A"/>
          <w:kern w:val="0"/>
          <w14:ligatures w14:val="none"/>
        </w:rPr>
        <w:t>jednoznaczny</w:t>
      </w:r>
      <w:r w:rsidR="001839B8" w:rsidRPr="0024310D">
        <w:rPr>
          <w:rFonts w:ascii="Times New Roman" w:eastAsia="Calibri" w:hAnsi="Times New Roman" w:cs="Times New Roman"/>
          <w:color w:val="00000A"/>
        </w:rPr>
        <w:t xml:space="preserve"> i wyczerpujący, za pomocą dostatecznie dokładnych i zrozumiałych określeń, uwzględniając</w:t>
      </w:r>
      <w:r w:rsidR="00F04FBD" w:rsidRPr="0024310D">
        <w:rPr>
          <w:rFonts w:ascii="Times New Roman" w:eastAsia="Calibri" w:hAnsi="Times New Roman" w:cs="Times New Roman"/>
          <w:color w:val="00000A"/>
        </w:rPr>
        <w:t>y</w:t>
      </w:r>
      <w:r w:rsidR="001839B8" w:rsidRPr="0024310D">
        <w:rPr>
          <w:rFonts w:ascii="Times New Roman" w:eastAsia="Calibri" w:hAnsi="Times New Roman" w:cs="Times New Roman"/>
          <w:color w:val="00000A"/>
        </w:rPr>
        <w:t xml:space="preserve"> wszystkie wymagania i okoliczności mogące mieć wpływ </w:t>
      </w:r>
      <w:r w:rsidR="00F04FBD" w:rsidRPr="0024310D">
        <w:rPr>
          <w:rFonts w:ascii="Times New Roman" w:eastAsia="Calibri" w:hAnsi="Times New Roman" w:cs="Times New Roman"/>
          <w:color w:val="00000A"/>
        </w:rPr>
        <w:t xml:space="preserve">zarówno </w:t>
      </w:r>
      <w:r w:rsidR="001839B8" w:rsidRPr="0024310D">
        <w:rPr>
          <w:rFonts w:ascii="Times New Roman" w:eastAsia="Calibri" w:hAnsi="Times New Roman" w:cs="Times New Roman"/>
          <w:color w:val="00000A"/>
        </w:rPr>
        <w:t>na sporządzenie oferty</w:t>
      </w:r>
      <w:r w:rsidR="0033340D" w:rsidRPr="0024310D">
        <w:rPr>
          <w:rFonts w:ascii="Times New Roman" w:eastAsia="Calibri" w:hAnsi="Times New Roman" w:cs="Times New Roman"/>
          <w:color w:val="00000A"/>
        </w:rPr>
        <w:t xml:space="preserve"> na wykonanie robót budowlanych</w:t>
      </w:r>
      <w:r w:rsidR="00F04FBD" w:rsidRPr="0024310D">
        <w:rPr>
          <w:rFonts w:ascii="Times New Roman" w:eastAsia="Calibri" w:hAnsi="Times New Roman" w:cs="Times New Roman"/>
          <w:color w:val="00000A"/>
        </w:rPr>
        <w:t>, jak i</w:t>
      </w:r>
      <w:r w:rsidR="0017797E" w:rsidRPr="0024310D">
        <w:rPr>
          <w:rFonts w:ascii="Times New Roman" w:eastAsia="Calibri" w:hAnsi="Times New Roman" w:cs="Times New Roman"/>
          <w:color w:val="00000A"/>
        </w:rPr>
        <w:t> </w:t>
      </w:r>
      <w:r w:rsidR="00F04FBD" w:rsidRPr="0024310D">
        <w:rPr>
          <w:rFonts w:ascii="Times New Roman" w:eastAsia="Calibri" w:hAnsi="Times New Roman" w:cs="Times New Roman"/>
          <w:color w:val="00000A"/>
        </w:rPr>
        <w:t>samo wykonanie robót</w:t>
      </w:r>
      <w:r w:rsidR="0017797E" w:rsidRPr="0024310D">
        <w:rPr>
          <w:rFonts w:ascii="Times New Roman" w:eastAsia="Calibri" w:hAnsi="Times New Roman" w:cs="Times New Roman"/>
          <w:color w:val="00000A"/>
        </w:rPr>
        <w:t>;</w:t>
      </w:r>
    </w:p>
    <w:p w14:paraId="569CA12B" w14:textId="1957F0C2" w:rsidR="0017797E" w:rsidRPr="0024310D" w:rsidRDefault="001839B8">
      <w:pPr>
        <w:pStyle w:val="Akapitzlist"/>
        <w:numPr>
          <w:ilvl w:val="0"/>
          <w:numId w:val="4"/>
        </w:numPr>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 xml:space="preserve">nie </w:t>
      </w:r>
      <w:r w:rsidR="000D2FB3" w:rsidRPr="0024310D">
        <w:rPr>
          <w:rFonts w:ascii="Times New Roman" w:eastAsia="Calibri" w:hAnsi="Times New Roman" w:cs="Times New Roman"/>
          <w:color w:val="00000A"/>
        </w:rPr>
        <w:t>może</w:t>
      </w:r>
      <w:r w:rsidRPr="0024310D">
        <w:rPr>
          <w:rFonts w:ascii="Times New Roman" w:eastAsia="Calibri" w:hAnsi="Times New Roman" w:cs="Times New Roman"/>
          <w:color w:val="00000A"/>
        </w:rPr>
        <w:t xml:space="preserve"> zostać sporządzon</w:t>
      </w:r>
      <w:r w:rsidR="000D2FB3" w:rsidRPr="0024310D">
        <w:rPr>
          <w:rFonts w:ascii="Times New Roman" w:eastAsia="Calibri" w:hAnsi="Times New Roman" w:cs="Times New Roman"/>
          <w:color w:val="00000A"/>
        </w:rPr>
        <w:t xml:space="preserve">a </w:t>
      </w:r>
      <w:r w:rsidRPr="0024310D">
        <w:rPr>
          <w:rFonts w:ascii="Times New Roman" w:eastAsia="Calibri" w:hAnsi="Times New Roman" w:cs="Times New Roman"/>
          <w:color w:val="00000A"/>
        </w:rPr>
        <w:t>w sposób, który mógłby utrudniać uczciwą konkurencję</w:t>
      </w:r>
      <w:r w:rsidR="0017797E" w:rsidRPr="0024310D">
        <w:rPr>
          <w:rFonts w:ascii="Times New Roman" w:eastAsia="Calibri" w:hAnsi="Times New Roman" w:cs="Times New Roman"/>
          <w:color w:val="00000A"/>
        </w:rPr>
        <w:t xml:space="preserve">; Zamawiający wymaga w szczególności, aby </w:t>
      </w:r>
      <w:r w:rsidR="003225A1" w:rsidRPr="0024310D">
        <w:rPr>
          <w:rFonts w:ascii="Times New Roman" w:eastAsia="Calibri" w:hAnsi="Times New Roman" w:cs="Times New Roman"/>
          <w:color w:val="00000A"/>
        </w:rPr>
        <w:t>przewidziane</w:t>
      </w:r>
      <w:r w:rsidR="0017797E" w:rsidRPr="0024310D">
        <w:rPr>
          <w:rFonts w:ascii="Times New Roman" w:eastAsia="Calibri" w:hAnsi="Times New Roman" w:cs="Times New Roman"/>
          <w:color w:val="00000A"/>
        </w:rPr>
        <w:t xml:space="preserve"> </w:t>
      </w:r>
      <w:r w:rsidR="000D2FB3" w:rsidRPr="0024310D">
        <w:rPr>
          <w:rFonts w:ascii="Times New Roman" w:eastAsia="Calibri" w:hAnsi="Times New Roman" w:cs="Times New Roman"/>
          <w:color w:val="00000A"/>
        </w:rPr>
        <w:t xml:space="preserve">w dokumentacji </w:t>
      </w:r>
      <w:r w:rsidR="0017797E" w:rsidRPr="0024310D">
        <w:rPr>
          <w:rFonts w:ascii="Times New Roman" w:eastAsia="Calibri" w:hAnsi="Times New Roman" w:cs="Times New Roman"/>
          <w:color w:val="00000A"/>
        </w:rPr>
        <w:t xml:space="preserve">rozwiązania </w:t>
      </w:r>
      <w:r w:rsidR="003225A1" w:rsidRPr="0024310D">
        <w:rPr>
          <w:rFonts w:ascii="Times New Roman" w:eastAsia="Calibri" w:hAnsi="Times New Roman" w:cs="Times New Roman"/>
          <w:color w:val="00000A"/>
        </w:rPr>
        <w:t xml:space="preserve">techniczne </w:t>
      </w:r>
      <w:r w:rsidR="00CF640A" w:rsidRPr="0024310D">
        <w:rPr>
          <w:rFonts w:ascii="Times New Roman" w:eastAsia="Calibri" w:hAnsi="Times New Roman" w:cs="Times New Roman"/>
          <w:color w:val="00000A"/>
        </w:rPr>
        <w:t>by</w:t>
      </w:r>
      <w:r w:rsidR="0017797E" w:rsidRPr="0024310D">
        <w:rPr>
          <w:rFonts w:ascii="Times New Roman" w:eastAsia="Calibri" w:hAnsi="Times New Roman" w:cs="Times New Roman"/>
          <w:color w:val="00000A"/>
        </w:rPr>
        <w:t>ły powszechnie dostępn</w:t>
      </w:r>
      <w:r w:rsidR="00CF640A" w:rsidRPr="0024310D">
        <w:rPr>
          <w:rFonts w:ascii="Times New Roman" w:eastAsia="Calibri" w:hAnsi="Times New Roman" w:cs="Times New Roman"/>
          <w:color w:val="00000A"/>
        </w:rPr>
        <w:t>e</w:t>
      </w:r>
      <w:r w:rsidR="0017797E" w:rsidRPr="0024310D">
        <w:rPr>
          <w:rFonts w:ascii="Times New Roman" w:eastAsia="Calibri" w:hAnsi="Times New Roman" w:cs="Times New Roman"/>
          <w:color w:val="00000A"/>
        </w:rPr>
        <w:t xml:space="preserve">, </w:t>
      </w:r>
      <w:r w:rsidR="00CF640A" w:rsidRPr="0024310D">
        <w:rPr>
          <w:rFonts w:ascii="Times New Roman" w:eastAsia="Calibri" w:hAnsi="Times New Roman" w:cs="Times New Roman"/>
          <w:color w:val="00000A"/>
        </w:rPr>
        <w:t xml:space="preserve">standardowe, </w:t>
      </w:r>
      <w:r w:rsidR="0017797E" w:rsidRPr="0024310D">
        <w:rPr>
          <w:rFonts w:ascii="Times New Roman" w:eastAsia="Calibri" w:hAnsi="Times New Roman" w:cs="Times New Roman"/>
          <w:color w:val="00000A"/>
        </w:rPr>
        <w:t xml:space="preserve">nie </w:t>
      </w:r>
      <w:r w:rsidR="00CF640A" w:rsidRPr="0024310D">
        <w:rPr>
          <w:rFonts w:ascii="Times New Roman" w:eastAsia="Calibri" w:hAnsi="Times New Roman" w:cs="Times New Roman"/>
          <w:color w:val="00000A"/>
        </w:rPr>
        <w:t xml:space="preserve">objęte prawami wyłącznymi </w:t>
      </w:r>
      <w:r w:rsidR="0017797E" w:rsidRPr="0024310D">
        <w:rPr>
          <w:rFonts w:ascii="Times New Roman" w:eastAsia="Calibri" w:hAnsi="Times New Roman" w:cs="Times New Roman"/>
          <w:color w:val="00000A"/>
        </w:rPr>
        <w:t>jednego producenta</w:t>
      </w:r>
      <w:r w:rsidR="00CF640A" w:rsidRPr="0024310D">
        <w:rPr>
          <w:rFonts w:ascii="Times New Roman" w:eastAsia="Calibri" w:hAnsi="Times New Roman" w:cs="Times New Roman"/>
          <w:color w:val="00000A"/>
        </w:rPr>
        <w:t xml:space="preserve"> i/lub dystrybutora</w:t>
      </w:r>
      <w:r w:rsidR="0017797E" w:rsidRPr="0024310D">
        <w:rPr>
          <w:rFonts w:ascii="Times New Roman" w:eastAsia="Calibri" w:hAnsi="Times New Roman" w:cs="Times New Roman"/>
          <w:color w:val="00000A"/>
        </w:rPr>
        <w:t xml:space="preserve">, </w:t>
      </w:r>
      <w:r w:rsidR="00CF640A" w:rsidRPr="0024310D">
        <w:rPr>
          <w:rFonts w:ascii="Times New Roman" w:eastAsia="Calibri" w:hAnsi="Times New Roman" w:cs="Times New Roman"/>
          <w:color w:val="00000A"/>
        </w:rPr>
        <w:t>wymienne z rozwiązaniami więcej niż jednego producenta, nie objęte wyłącznym serwisem jednego podmiotu, zapewniające możliwość stosowania części zamiennych/zużywalnych pochodzących od więcej niż jednego producenta</w:t>
      </w:r>
      <w:r w:rsidR="003225A1" w:rsidRPr="0024310D">
        <w:rPr>
          <w:rFonts w:ascii="Times New Roman" w:eastAsia="Calibri" w:hAnsi="Times New Roman" w:cs="Times New Roman"/>
          <w:color w:val="00000A"/>
        </w:rPr>
        <w:t>;</w:t>
      </w:r>
      <w:r w:rsidR="00CF640A" w:rsidRPr="0024310D">
        <w:rPr>
          <w:rFonts w:ascii="Times New Roman" w:eastAsia="Calibri" w:hAnsi="Times New Roman" w:cs="Times New Roman"/>
          <w:color w:val="00000A"/>
        </w:rPr>
        <w:t xml:space="preserve"> </w:t>
      </w:r>
    </w:p>
    <w:p w14:paraId="05557DD2" w14:textId="60BCBC14" w:rsidR="001839B8" w:rsidRPr="0024310D" w:rsidRDefault="003225A1">
      <w:pPr>
        <w:pStyle w:val="Akapitzlist"/>
        <w:numPr>
          <w:ilvl w:val="0"/>
          <w:numId w:val="4"/>
        </w:numPr>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zgodnie z zasadami opisu przedmiotu zamówienia,</w:t>
      </w:r>
      <w:r w:rsidR="001839B8" w:rsidRPr="0024310D">
        <w:rPr>
          <w:rFonts w:ascii="Times New Roman" w:eastAsia="Calibri" w:hAnsi="Times New Roman" w:cs="Times New Roman"/>
          <w:color w:val="00000A"/>
        </w:rPr>
        <w:t xml:space="preserve"> nie </w:t>
      </w:r>
      <w:r w:rsidR="000D2FB3" w:rsidRPr="0024310D">
        <w:rPr>
          <w:rFonts w:ascii="Times New Roman" w:eastAsia="Calibri" w:hAnsi="Times New Roman" w:cs="Times New Roman"/>
          <w:color w:val="00000A"/>
        </w:rPr>
        <w:t>może</w:t>
      </w:r>
      <w:r w:rsidR="001839B8" w:rsidRPr="0024310D">
        <w:rPr>
          <w:rFonts w:ascii="Times New Roman" w:eastAsia="Calibri" w:hAnsi="Times New Roman" w:cs="Times New Roman"/>
          <w:color w:val="00000A"/>
        </w:rPr>
        <w:t xml:space="preserve"> zostać sporządzon</w:t>
      </w:r>
      <w:r w:rsidR="000D2FB3" w:rsidRPr="0024310D">
        <w:rPr>
          <w:rFonts w:ascii="Times New Roman" w:eastAsia="Calibri" w:hAnsi="Times New Roman" w:cs="Times New Roman"/>
          <w:color w:val="00000A"/>
        </w:rPr>
        <w:t>a</w:t>
      </w:r>
      <w:r w:rsidR="001839B8" w:rsidRPr="0024310D">
        <w:rPr>
          <w:rFonts w:ascii="Times New Roman" w:eastAsia="Calibri" w:hAnsi="Times New Roman" w:cs="Times New Roman"/>
          <w:color w:val="00000A"/>
        </w:rPr>
        <w:t xml:space="preserve"> w sposób, który zawiera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w:t>
      </w:r>
      <w:r w:rsidRPr="0024310D">
        <w:rPr>
          <w:rFonts w:ascii="Times New Roman" w:eastAsia="Calibri" w:hAnsi="Times New Roman" w:cs="Times New Roman"/>
          <w:color w:val="00000A"/>
        </w:rPr>
        <w:t> </w:t>
      </w:r>
      <w:r w:rsidR="001839B8" w:rsidRPr="0024310D">
        <w:rPr>
          <w:rFonts w:ascii="Times New Roman" w:eastAsia="Calibri" w:hAnsi="Times New Roman" w:cs="Times New Roman"/>
          <w:color w:val="00000A"/>
        </w:rPr>
        <w:t>zamawiający nie może opisać przedmiotu zamówienia za pomocą dostatecznie dokładnych określeń, a wskazaniu takiemu towarzyszą wyrazy ,,lub równoważny''</w:t>
      </w:r>
      <w:r w:rsidR="004A6740" w:rsidRPr="0024310D">
        <w:rPr>
          <w:rFonts w:ascii="Times New Roman" w:eastAsia="Calibri" w:hAnsi="Times New Roman" w:cs="Times New Roman"/>
          <w:color w:val="00000A"/>
        </w:rPr>
        <w:t>.</w:t>
      </w:r>
    </w:p>
    <w:p w14:paraId="1547963D" w14:textId="73CD01D8" w:rsidR="00E73F54" w:rsidRPr="00E73F54" w:rsidRDefault="00E73F54" w:rsidP="00E73F54">
      <w:pPr>
        <w:pStyle w:val="Akapitzlist"/>
        <w:numPr>
          <w:ilvl w:val="0"/>
          <w:numId w:val="28"/>
        </w:numPr>
        <w:spacing w:line="240" w:lineRule="auto"/>
        <w:ind w:left="284" w:hanging="284"/>
        <w:jc w:val="both"/>
        <w:rPr>
          <w:rFonts w:ascii="Times New Roman" w:hAnsi="Times New Roman" w:cs="Times New Roman"/>
          <w:lang w:eastAsia="zh-CN"/>
        </w:rPr>
      </w:pPr>
      <w:r w:rsidRPr="00E73F54">
        <w:rPr>
          <w:rFonts w:ascii="Times New Roman" w:hAnsi="Times New Roman" w:cs="Times New Roman"/>
          <w:lang w:eastAsia="zh-CN"/>
        </w:rPr>
        <w:t>Dokumentacja musi być wykonana zgodnie z powszechnie obowiązującym stanem prawnym oraz uzyskać</w:t>
      </w:r>
      <w:r w:rsidRPr="00E73F54">
        <w:rPr>
          <w:rFonts w:ascii="Times New Roman" w:hAnsi="Times New Roman" w:cs="Times New Roman"/>
          <w:lang w:eastAsia="zh-CN"/>
        </w:rPr>
        <w:t xml:space="preserve"> </w:t>
      </w:r>
      <w:r w:rsidRPr="00E73F54">
        <w:rPr>
          <w:rFonts w:ascii="Times New Roman" w:hAnsi="Times New Roman" w:cs="Times New Roman"/>
          <w:lang w:eastAsia="zh-CN"/>
        </w:rPr>
        <w:t>wszelkie uzgodnienia, opinie, sprawdzenia, warunki techniczne, decyzje, pozwolenia i zatwierdzenia</w:t>
      </w:r>
      <w:r w:rsidRPr="00E73F54">
        <w:rPr>
          <w:rFonts w:ascii="Times New Roman" w:hAnsi="Times New Roman" w:cs="Times New Roman"/>
          <w:lang w:eastAsia="zh-CN"/>
        </w:rPr>
        <w:t xml:space="preserve"> </w:t>
      </w:r>
      <w:r w:rsidRPr="00E73F54">
        <w:rPr>
          <w:rFonts w:ascii="Times New Roman" w:hAnsi="Times New Roman" w:cs="Times New Roman"/>
          <w:lang w:eastAsia="zh-CN"/>
        </w:rPr>
        <w:t>dokumentacji wymagane obowiązującymi przepisami w szczególności zgodnie z:</w:t>
      </w:r>
    </w:p>
    <w:p w14:paraId="3925917F" w14:textId="77777777" w:rsidR="00E73F54"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ustawą z dnia 7 lipca 1994 roku Prawo budowlane,</w:t>
      </w:r>
    </w:p>
    <w:p w14:paraId="78F5BDCD" w14:textId="77777777" w:rsidR="00E73F54"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rozporządzeniem Ministra Rozwoju i Technologii z dnia 20 grudnia 2021 roku w sprawie określenia metod</w:t>
      </w:r>
      <w:r w:rsidRPr="00E73F54">
        <w:rPr>
          <w:rFonts w:ascii="Times New Roman" w:hAnsi="Times New Roman" w:cs="Times New Roman"/>
          <w:lang w:eastAsia="zh-CN"/>
        </w:rPr>
        <w:t xml:space="preserve"> </w:t>
      </w:r>
      <w:r w:rsidRPr="00E73F54">
        <w:rPr>
          <w:rFonts w:ascii="Times New Roman" w:hAnsi="Times New Roman" w:cs="Times New Roman"/>
          <w:lang w:eastAsia="zh-CN"/>
        </w:rPr>
        <w:t>i podstaw sporządzania kosztorysu inwestorskiego, obliczania planowanych kosztów prac projektowych</w:t>
      </w:r>
      <w:r w:rsidRPr="00E73F54">
        <w:rPr>
          <w:rFonts w:ascii="Times New Roman" w:hAnsi="Times New Roman" w:cs="Times New Roman"/>
          <w:lang w:eastAsia="zh-CN"/>
        </w:rPr>
        <w:t xml:space="preserve"> </w:t>
      </w:r>
      <w:r w:rsidRPr="00E73F54">
        <w:rPr>
          <w:rFonts w:ascii="Times New Roman" w:hAnsi="Times New Roman" w:cs="Times New Roman"/>
          <w:lang w:eastAsia="zh-CN"/>
        </w:rPr>
        <w:t>oraz planowanych kosztów robót budowlanych określonych w programie funkcjonalno- użytkowym,</w:t>
      </w:r>
    </w:p>
    <w:p w14:paraId="3083B842" w14:textId="77777777" w:rsidR="00E73F54"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rozporządzeniem Ministra Rozwoju i Technologii z dnia 20 grudnia 2021 r. w sprawie szczegółowego</w:t>
      </w:r>
      <w:r w:rsidRPr="00E73F54">
        <w:rPr>
          <w:rFonts w:ascii="Times New Roman" w:hAnsi="Times New Roman" w:cs="Times New Roman"/>
          <w:lang w:eastAsia="zh-CN"/>
        </w:rPr>
        <w:t xml:space="preserve"> </w:t>
      </w:r>
      <w:r w:rsidRPr="00E73F54">
        <w:rPr>
          <w:rFonts w:ascii="Times New Roman" w:hAnsi="Times New Roman" w:cs="Times New Roman"/>
          <w:lang w:eastAsia="zh-CN"/>
        </w:rPr>
        <w:t>zakresu i formy dokumentacji projektowej, specyfikacji technicznych wykonania i odbioru robót</w:t>
      </w:r>
      <w:r w:rsidRPr="00E73F54">
        <w:rPr>
          <w:rFonts w:ascii="Times New Roman" w:hAnsi="Times New Roman" w:cs="Times New Roman"/>
          <w:lang w:eastAsia="zh-CN"/>
        </w:rPr>
        <w:t xml:space="preserve"> </w:t>
      </w:r>
      <w:r w:rsidRPr="00E73F54">
        <w:rPr>
          <w:rFonts w:ascii="Times New Roman" w:hAnsi="Times New Roman" w:cs="Times New Roman"/>
          <w:lang w:eastAsia="zh-CN"/>
        </w:rPr>
        <w:t xml:space="preserve">budowlanych oraz programu </w:t>
      </w:r>
      <w:proofErr w:type="spellStart"/>
      <w:r w:rsidRPr="00E73F54">
        <w:rPr>
          <w:rFonts w:ascii="Times New Roman" w:hAnsi="Times New Roman" w:cs="Times New Roman"/>
          <w:lang w:eastAsia="zh-CN"/>
        </w:rPr>
        <w:t>funkcjonalno</w:t>
      </w:r>
      <w:proofErr w:type="spellEnd"/>
      <w:r w:rsidRPr="00E73F54">
        <w:rPr>
          <w:rFonts w:ascii="Times New Roman" w:hAnsi="Times New Roman" w:cs="Times New Roman"/>
          <w:lang w:eastAsia="zh-CN"/>
        </w:rPr>
        <w:t xml:space="preserve"> - użytkowego,</w:t>
      </w:r>
    </w:p>
    <w:p w14:paraId="2A25B532" w14:textId="77777777" w:rsidR="00E73F54"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ustawą z dnia 11 września 2019 roku Prawo zamówień publicznych,</w:t>
      </w:r>
    </w:p>
    <w:p w14:paraId="773AED44" w14:textId="77777777" w:rsidR="00E73F54"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ustawą z dnia 27 marca 2003 r. o planowaniu i zagospodarowaniu przestrzennym,</w:t>
      </w:r>
    </w:p>
    <w:p w14:paraId="157F8FD5" w14:textId="77777777" w:rsidR="00E73F54"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ustawą z dnia 19 lipca 2019 r. o zapewnianiu dostępności osobom ze szczególnymi potrzebami,</w:t>
      </w:r>
    </w:p>
    <w:p w14:paraId="6FE97A40" w14:textId="77777777" w:rsidR="00E73F54"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rozporządzeniem Ministra Rozwoju z dnia 11 września 2020 r. w sprawie szczegółowego zakresu</w:t>
      </w:r>
      <w:r w:rsidRPr="00E73F54">
        <w:rPr>
          <w:rFonts w:ascii="Times New Roman" w:hAnsi="Times New Roman" w:cs="Times New Roman"/>
          <w:lang w:eastAsia="zh-CN"/>
        </w:rPr>
        <w:t xml:space="preserve"> </w:t>
      </w:r>
      <w:r w:rsidRPr="00E73F54">
        <w:rPr>
          <w:rFonts w:ascii="Times New Roman" w:hAnsi="Times New Roman" w:cs="Times New Roman"/>
          <w:lang w:eastAsia="zh-CN"/>
        </w:rPr>
        <w:t>i formy projektu budowlanego,</w:t>
      </w:r>
    </w:p>
    <w:p w14:paraId="72C5EF08" w14:textId="77777777" w:rsidR="00E73F54"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rozporządzeniem Ministra Infrastruktury z dnia 12 kwietnia 2002 r. w sprawie warunków technicznych,</w:t>
      </w:r>
      <w:r w:rsidRPr="00E73F54">
        <w:rPr>
          <w:rFonts w:ascii="Times New Roman" w:hAnsi="Times New Roman" w:cs="Times New Roman"/>
          <w:lang w:eastAsia="zh-CN"/>
        </w:rPr>
        <w:t xml:space="preserve"> </w:t>
      </w:r>
      <w:r w:rsidRPr="00E73F54">
        <w:rPr>
          <w:rFonts w:ascii="Times New Roman" w:hAnsi="Times New Roman" w:cs="Times New Roman"/>
          <w:lang w:eastAsia="zh-CN"/>
        </w:rPr>
        <w:t>jakim powinny odpowiadać budynki i ich usytuowanie,</w:t>
      </w:r>
    </w:p>
    <w:p w14:paraId="1414CD1A" w14:textId="7B27E62E" w:rsidR="001D1697" w:rsidRPr="00E73F54" w:rsidRDefault="00E73F54" w:rsidP="00E73F54">
      <w:pPr>
        <w:pStyle w:val="Akapitzlist"/>
        <w:numPr>
          <w:ilvl w:val="0"/>
          <w:numId w:val="61"/>
        </w:numPr>
        <w:jc w:val="both"/>
        <w:rPr>
          <w:rFonts w:ascii="Times New Roman" w:hAnsi="Times New Roman" w:cs="Times New Roman"/>
          <w:lang w:eastAsia="zh-CN"/>
        </w:rPr>
      </w:pPr>
      <w:r w:rsidRPr="00E73F54">
        <w:rPr>
          <w:rFonts w:ascii="Times New Roman" w:hAnsi="Times New Roman" w:cs="Times New Roman"/>
          <w:lang w:eastAsia="zh-CN"/>
        </w:rPr>
        <w:t>r</w:t>
      </w:r>
      <w:r w:rsidRPr="00E73F54">
        <w:rPr>
          <w:rFonts w:ascii="Times New Roman" w:hAnsi="Times New Roman" w:cs="Times New Roman"/>
          <w:lang w:eastAsia="zh-CN"/>
        </w:rPr>
        <w:t>ozporządzeni</w:t>
      </w:r>
      <w:r w:rsidRPr="00E73F54">
        <w:rPr>
          <w:rFonts w:ascii="Times New Roman" w:hAnsi="Times New Roman" w:cs="Times New Roman"/>
          <w:lang w:eastAsia="zh-CN"/>
        </w:rPr>
        <w:t>em</w:t>
      </w:r>
      <w:r w:rsidRPr="00E73F54">
        <w:rPr>
          <w:rFonts w:ascii="Times New Roman" w:hAnsi="Times New Roman" w:cs="Times New Roman"/>
          <w:lang w:eastAsia="zh-CN"/>
        </w:rPr>
        <w:t xml:space="preserve"> Ministra Spraw Wewnętrznych i Administracji z dnia 9 lipca 2025 r. w sprawie warunków organizowania oraz wymagań, jakie powinny spełniać miejsca doraźnego schronienia</w:t>
      </w:r>
      <w:r>
        <w:rPr>
          <w:rFonts w:ascii="Times New Roman" w:hAnsi="Times New Roman" w:cs="Times New Roman"/>
          <w:lang w:eastAsia="zh-CN"/>
        </w:rPr>
        <w:t xml:space="preserve"> dla</w:t>
      </w:r>
      <w:r w:rsidRPr="00E73F54">
        <w:rPr>
          <w:rFonts w:ascii="Times New Roman" w:hAnsi="Times New Roman" w:cs="Times New Roman"/>
          <w:lang w:eastAsia="zh-CN"/>
        </w:rPr>
        <w:t xml:space="preserve"> </w:t>
      </w:r>
      <w:r w:rsidRPr="00E73F54">
        <w:rPr>
          <w:rFonts w:ascii="Times New Roman" w:hAnsi="Times New Roman" w:cs="Times New Roman"/>
          <w:lang w:eastAsia="zh-CN"/>
        </w:rPr>
        <w:t>podziemn</w:t>
      </w:r>
      <w:r>
        <w:rPr>
          <w:rFonts w:ascii="Times New Roman" w:hAnsi="Times New Roman" w:cs="Times New Roman"/>
          <w:lang w:eastAsia="zh-CN"/>
        </w:rPr>
        <w:t>ej</w:t>
      </w:r>
      <w:r w:rsidRPr="00E73F54">
        <w:rPr>
          <w:rFonts w:ascii="Times New Roman" w:hAnsi="Times New Roman" w:cs="Times New Roman"/>
          <w:lang w:eastAsia="zh-CN"/>
        </w:rPr>
        <w:t xml:space="preserve"> kondygnacj</w:t>
      </w:r>
      <w:r w:rsidR="00532B79">
        <w:rPr>
          <w:rFonts w:ascii="Times New Roman" w:hAnsi="Times New Roman" w:cs="Times New Roman"/>
          <w:lang w:eastAsia="zh-CN"/>
        </w:rPr>
        <w:t>i</w:t>
      </w:r>
      <w:r w:rsidRPr="00E73F54">
        <w:rPr>
          <w:rFonts w:ascii="Times New Roman" w:hAnsi="Times New Roman" w:cs="Times New Roman"/>
          <w:lang w:eastAsia="zh-CN"/>
        </w:rPr>
        <w:t xml:space="preserve"> budynku o powierzchni odpowiadającej </w:t>
      </w:r>
      <w:r w:rsidRPr="00E73F54">
        <w:rPr>
          <w:rFonts w:ascii="Times New Roman" w:hAnsi="Times New Roman" w:cs="Times New Roman"/>
          <w:lang w:eastAsia="zh-CN"/>
        </w:rPr>
        <w:lastRenderedPageBreak/>
        <w:t>powierzchni parteru, w której</w:t>
      </w:r>
      <w:r w:rsidRPr="00E73F54">
        <w:rPr>
          <w:rFonts w:ascii="Times New Roman" w:hAnsi="Times New Roman" w:cs="Times New Roman"/>
          <w:lang w:eastAsia="zh-CN"/>
        </w:rPr>
        <w:t xml:space="preserve"> </w:t>
      </w:r>
      <w:r w:rsidRPr="00E73F54">
        <w:rPr>
          <w:rFonts w:ascii="Times New Roman" w:hAnsi="Times New Roman" w:cs="Times New Roman"/>
          <w:lang w:eastAsia="zh-CN"/>
        </w:rPr>
        <w:t>zlokalizowane będzie miejsce doraźnego schronienia w rozumieniu art. 84 ustawy z dnia 5 grudnia 2024 r.</w:t>
      </w:r>
      <w:r w:rsidRPr="00E73F54">
        <w:rPr>
          <w:rFonts w:ascii="Times New Roman" w:hAnsi="Times New Roman" w:cs="Times New Roman"/>
          <w:lang w:eastAsia="zh-CN"/>
        </w:rPr>
        <w:t xml:space="preserve"> </w:t>
      </w:r>
      <w:r w:rsidRPr="00E73F54">
        <w:rPr>
          <w:rFonts w:ascii="Times New Roman" w:hAnsi="Times New Roman" w:cs="Times New Roman"/>
          <w:lang w:eastAsia="zh-CN"/>
        </w:rPr>
        <w:t>o ochronie ludności i obronie cywilnej</w:t>
      </w:r>
      <w:r>
        <w:rPr>
          <w:rFonts w:ascii="Times New Roman" w:hAnsi="Times New Roman" w:cs="Times New Roman"/>
          <w:lang w:eastAsia="zh-CN"/>
        </w:rPr>
        <w:t>.</w:t>
      </w:r>
    </w:p>
    <w:p w14:paraId="40BF4CDD" w14:textId="3FBB6B6B" w:rsidR="00CD4AFD" w:rsidRPr="0024310D" w:rsidRDefault="004A6740" w:rsidP="001D1697">
      <w:pPr>
        <w:ind w:left="284"/>
        <w:jc w:val="center"/>
        <w:rPr>
          <w:b/>
          <w:bCs/>
          <w:sz w:val="22"/>
          <w:szCs w:val="22"/>
          <w:lang w:eastAsia="zh-CN"/>
        </w:rPr>
      </w:pPr>
      <w:r w:rsidRPr="0024310D">
        <w:rPr>
          <w:b/>
          <w:bCs/>
          <w:sz w:val="22"/>
          <w:szCs w:val="22"/>
          <w:lang w:eastAsia="zh-CN"/>
        </w:rPr>
        <w:t>§ 3</w:t>
      </w:r>
    </w:p>
    <w:p w14:paraId="5E7EAD9E" w14:textId="0CBFD4BE" w:rsidR="001D1697" w:rsidRPr="0024310D" w:rsidRDefault="001D1697" w:rsidP="001D1697">
      <w:pPr>
        <w:ind w:left="284"/>
        <w:jc w:val="center"/>
        <w:rPr>
          <w:b/>
          <w:bCs/>
          <w:sz w:val="22"/>
          <w:szCs w:val="22"/>
          <w:lang w:eastAsia="zh-CN"/>
        </w:rPr>
      </w:pPr>
      <w:r w:rsidRPr="0024310D">
        <w:rPr>
          <w:b/>
          <w:bCs/>
          <w:sz w:val="22"/>
          <w:szCs w:val="22"/>
          <w:lang w:eastAsia="zh-CN"/>
        </w:rPr>
        <w:t>Zespół projektowy</w:t>
      </w:r>
    </w:p>
    <w:p w14:paraId="72D8D038" w14:textId="77777777" w:rsidR="001D1697" w:rsidRPr="0024310D" w:rsidRDefault="001D1697">
      <w:pPr>
        <w:pStyle w:val="Akapitzlist4"/>
        <w:numPr>
          <w:ilvl w:val="0"/>
          <w:numId w:val="29"/>
        </w:numPr>
        <w:tabs>
          <w:tab w:val="left" w:pos="284"/>
        </w:tabs>
        <w:ind w:left="284" w:hanging="284"/>
        <w:jc w:val="both"/>
        <w:rPr>
          <w:rFonts w:cs="Times New Roman"/>
          <w:sz w:val="22"/>
          <w:szCs w:val="22"/>
        </w:rPr>
      </w:pPr>
      <w:r w:rsidRPr="0024310D">
        <w:rPr>
          <w:rFonts w:cs="Times New Roman"/>
          <w:sz w:val="22"/>
          <w:szCs w:val="22"/>
        </w:rPr>
        <w:t>Wykonawca ustanawia do realizacji przedmiotu zamówienia następujący zespół projektowy:</w:t>
      </w:r>
    </w:p>
    <w:p w14:paraId="02B8D814" w14:textId="77777777" w:rsidR="001D1697" w:rsidRPr="0024310D" w:rsidRDefault="001D1697">
      <w:pPr>
        <w:pStyle w:val="Akapitzlist4"/>
        <w:numPr>
          <w:ilvl w:val="0"/>
          <w:numId w:val="30"/>
        </w:numPr>
        <w:tabs>
          <w:tab w:val="left" w:pos="284"/>
        </w:tabs>
        <w:jc w:val="both"/>
        <w:rPr>
          <w:rFonts w:cs="Times New Roman"/>
          <w:sz w:val="22"/>
          <w:szCs w:val="22"/>
        </w:rPr>
      </w:pPr>
      <w:r w:rsidRPr="0024310D">
        <w:rPr>
          <w:rFonts w:cs="Times New Roman"/>
          <w:sz w:val="22"/>
          <w:szCs w:val="22"/>
        </w:rPr>
        <w:t>………………………………. – projektant w specjalności architektonicznej – Główny projektant;</w:t>
      </w:r>
    </w:p>
    <w:p w14:paraId="084621C1" w14:textId="77777777" w:rsidR="001D1697" w:rsidRPr="0024310D" w:rsidRDefault="001D1697">
      <w:pPr>
        <w:pStyle w:val="Akapitzlist4"/>
        <w:numPr>
          <w:ilvl w:val="0"/>
          <w:numId w:val="30"/>
        </w:numPr>
        <w:tabs>
          <w:tab w:val="left" w:pos="284"/>
        </w:tabs>
        <w:jc w:val="both"/>
        <w:rPr>
          <w:rFonts w:cs="Times New Roman"/>
          <w:sz w:val="22"/>
          <w:szCs w:val="22"/>
        </w:rPr>
      </w:pPr>
      <w:r w:rsidRPr="0024310D">
        <w:rPr>
          <w:rFonts w:cs="Times New Roman"/>
          <w:sz w:val="22"/>
          <w:szCs w:val="22"/>
        </w:rPr>
        <w:t xml:space="preserve">………………………………. – projektant w specjalności </w:t>
      </w:r>
      <w:proofErr w:type="spellStart"/>
      <w:r w:rsidRPr="0024310D">
        <w:rPr>
          <w:rFonts w:cs="Times New Roman"/>
          <w:sz w:val="22"/>
          <w:szCs w:val="22"/>
        </w:rPr>
        <w:t>konstrukcyjno</w:t>
      </w:r>
      <w:proofErr w:type="spellEnd"/>
      <w:r w:rsidRPr="0024310D">
        <w:rPr>
          <w:rFonts w:cs="Times New Roman"/>
          <w:sz w:val="22"/>
          <w:szCs w:val="22"/>
        </w:rPr>
        <w:t xml:space="preserve"> – budowlanej;</w:t>
      </w:r>
    </w:p>
    <w:p w14:paraId="05899C38" w14:textId="77777777" w:rsidR="001D1697" w:rsidRPr="0024310D" w:rsidRDefault="001D1697">
      <w:pPr>
        <w:pStyle w:val="Akapitzlist4"/>
        <w:numPr>
          <w:ilvl w:val="0"/>
          <w:numId w:val="30"/>
        </w:numPr>
        <w:tabs>
          <w:tab w:val="left" w:pos="284"/>
        </w:tabs>
        <w:jc w:val="both"/>
        <w:rPr>
          <w:rFonts w:cs="Times New Roman"/>
          <w:sz w:val="22"/>
          <w:szCs w:val="22"/>
        </w:rPr>
      </w:pPr>
      <w:r w:rsidRPr="0024310D">
        <w:rPr>
          <w:rFonts w:cs="Times New Roman"/>
          <w:sz w:val="22"/>
          <w:szCs w:val="22"/>
        </w:rPr>
        <w:t>……………………………….. – projektant w specjalności sanitarnej;</w:t>
      </w:r>
    </w:p>
    <w:p w14:paraId="65EEF6F4" w14:textId="4B9A4664" w:rsidR="001D1697" w:rsidRPr="0024310D" w:rsidRDefault="001D1697">
      <w:pPr>
        <w:pStyle w:val="Akapitzlist4"/>
        <w:numPr>
          <w:ilvl w:val="0"/>
          <w:numId w:val="30"/>
        </w:numPr>
        <w:tabs>
          <w:tab w:val="left" w:pos="284"/>
        </w:tabs>
        <w:jc w:val="both"/>
        <w:rPr>
          <w:rFonts w:cs="Times New Roman"/>
          <w:sz w:val="22"/>
          <w:szCs w:val="22"/>
        </w:rPr>
      </w:pPr>
      <w:r w:rsidRPr="0024310D">
        <w:rPr>
          <w:rFonts w:cs="Times New Roman"/>
          <w:sz w:val="22"/>
          <w:szCs w:val="22"/>
        </w:rPr>
        <w:t>……………………………….. – projektant w specjalności elektrycznej;</w:t>
      </w:r>
    </w:p>
    <w:p w14:paraId="0B3AD62C" w14:textId="327EF56E" w:rsidR="001D1697" w:rsidRPr="0024310D" w:rsidRDefault="001D1697">
      <w:pPr>
        <w:pStyle w:val="Akapitzlist4"/>
        <w:numPr>
          <w:ilvl w:val="0"/>
          <w:numId w:val="30"/>
        </w:numPr>
        <w:tabs>
          <w:tab w:val="left" w:pos="284"/>
        </w:tabs>
        <w:jc w:val="both"/>
        <w:rPr>
          <w:rFonts w:cs="Times New Roman"/>
          <w:sz w:val="22"/>
          <w:szCs w:val="22"/>
        </w:rPr>
      </w:pPr>
      <w:r w:rsidRPr="0024310D">
        <w:rPr>
          <w:rFonts w:cs="Times New Roman"/>
          <w:sz w:val="22"/>
          <w:szCs w:val="22"/>
        </w:rPr>
        <w:t xml:space="preserve">………………………………. – projektant w specjalności </w:t>
      </w:r>
      <w:proofErr w:type="spellStart"/>
      <w:r w:rsidRPr="0024310D">
        <w:rPr>
          <w:rFonts w:cs="Times New Roman"/>
          <w:sz w:val="22"/>
          <w:szCs w:val="22"/>
        </w:rPr>
        <w:t>telekomuniakcyjnej</w:t>
      </w:r>
      <w:proofErr w:type="spellEnd"/>
      <w:r w:rsidRPr="0024310D">
        <w:rPr>
          <w:rFonts w:cs="Times New Roman"/>
          <w:sz w:val="22"/>
          <w:szCs w:val="22"/>
        </w:rPr>
        <w:t>;</w:t>
      </w:r>
    </w:p>
    <w:p w14:paraId="11CE76C7" w14:textId="4232AD12" w:rsidR="001D1697" w:rsidRPr="0024310D" w:rsidRDefault="001D1697">
      <w:pPr>
        <w:pStyle w:val="Akapitzlist4"/>
        <w:numPr>
          <w:ilvl w:val="0"/>
          <w:numId w:val="30"/>
        </w:numPr>
        <w:tabs>
          <w:tab w:val="left" w:pos="284"/>
        </w:tabs>
        <w:jc w:val="both"/>
        <w:rPr>
          <w:rFonts w:cs="Times New Roman"/>
          <w:sz w:val="22"/>
          <w:szCs w:val="22"/>
        </w:rPr>
      </w:pPr>
      <w:r w:rsidRPr="0024310D">
        <w:rPr>
          <w:rFonts w:cs="Times New Roman"/>
          <w:sz w:val="22"/>
          <w:szCs w:val="22"/>
        </w:rPr>
        <w:t>………………………………. – projektant w specjalności drogowej.</w:t>
      </w:r>
    </w:p>
    <w:p w14:paraId="38D2E0BC" w14:textId="53D6478C" w:rsidR="001D1697" w:rsidRPr="0024310D" w:rsidRDefault="001D1697">
      <w:pPr>
        <w:pStyle w:val="Styl10"/>
        <w:widowControl w:val="0"/>
        <w:numPr>
          <w:ilvl w:val="0"/>
          <w:numId w:val="29"/>
        </w:numPr>
        <w:spacing w:line="240" w:lineRule="auto"/>
        <w:ind w:left="284" w:hanging="284"/>
        <w:contextualSpacing/>
        <w:rPr>
          <w:sz w:val="22"/>
          <w:szCs w:val="22"/>
        </w:rPr>
      </w:pPr>
      <w:r w:rsidRPr="0024310D">
        <w:rPr>
          <w:sz w:val="22"/>
          <w:szCs w:val="22"/>
        </w:rPr>
        <w:t xml:space="preserve">Zmiana osoby, o której mowa w ust. 1 w trakcie realizacji przedmiotu niniejszej umowy, musi być uzasadniona przez Wykonawcę na piśmie i wymaga pisemnego zaakceptowania przez Zamawiającego. Zamawiający podejmie decyzję w tym zakresie w terminie 7 dni od daty przedłożenia propozycji i wyłącznie wtedy, gdy kwalifikacje i doświadczenie wskazanych osób będą takie same lub wyższe od kwalifikacji i doświadczenia osób wymaganych postanowieniami Specyfikacji Warunków Zamówienia. </w:t>
      </w:r>
    </w:p>
    <w:p w14:paraId="17ABDB82" w14:textId="77777777" w:rsidR="001D1697" w:rsidRPr="0024310D" w:rsidRDefault="001D1697" w:rsidP="001D1697">
      <w:pPr>
        <w:spacing w:after="120"/>
        <w:ind w:left="284"/>
        <w:jc w:val="center"/>
        <w:rPr>
          <w:b/>
          <w:bCs/>
          <w:sz w:val="22"/>
          <w:szCs w:val="22"/>
          <w:lang w:eastAsia="zh-CN"/>
        </w:rPr>
      </w:pPr>
    </w:p>
    <w:p w14:paraId="35F7237C" w14:textId="6046D024" w:rsidR="00E325E3" w:rsidRPr="0024310D" w:rsidRDefault="00E325E3" w:rsidP="001D1697">
      <w:pPr>
        <w:jc w:val="center"/>
        <w:rPr>
          <w:b/>
          <w:bCs/>
          <w:sz w:val="22"/>
          <w:szCs w:val="22"/>
          <w:lang w:eastAsia="zh-CN"/>
        </w:rPr>
      </w:pPr>
      <w:r w:rsidRPr="0024310D">
        <w:rPr>
          <w:b/>
          <w:bCs/>
          <w:sz w:val="22"/>
          <w:szCs w:val="22"/>
          <w:lang w:eastAsia="zh-CN"/>
        </w:rPr>
        <w:t>§ 4</w:t>
      </w:r>
    </w:p>
    <w:p w14:paraId="1A080005" w14:textId="3608A2B1" w:rsidR="001D1697" w:rsidRPr="0024310D" w:rsidRDefault="001D1697" w:rsidP="001D1697">
      <w:pPr>
        <w:jc w:val="center"/>
        <w:rPr>
          <w:b/>
          <w:bCs/>
          <w:sz w:val="22"/>
          <w:szCs w:val="22"/>
          <w:lang w:eastAsia="zh-CN"/>
        </w:rPr>
      </w:pPr>
      <w:r w:rsidRPr="0024310D">
        <w:rPr>
          <w:b/>
          <w:bCs/>
          <w:sz w:val="22"/>
          <w:szCs w:val="22"/>
          <w:lang w:eastAsia="zh-CN"/>
        </w:rPr>
        <w:t xml:space="preserve">Opracowana dokumentacja </w:t>
      </w:r>
    </w:p>
    <w:p w14:paraId="0AC78EDF" w14:textId="77777777" w:rsidR="004931A7" w:rsidRPr="0024310D" w:rsidRDefault="004931A7">
      <w:pPr>
        <w:pStyle w:val="Akapitzlist"/>
        <w:numPr>
          <w:ilvl w:val="0"/>
          <w:numId w:val="9"/>
        </w:numPr>
        <w:spacing w:after="0" w:line="240" w:lineRule="auto"/>
        <w:ind w:left="284" w:hanging="284"/>
        <w:contextualSpacing w:val="0"/>
        <w:jc w:val="both"/>
        <w:rPr>
          <w:rFonts w:ascii="Times New Roman" w:hAnsi="Times New Roman" w:cs="Times New Roman"/>
          <w:lang w:eastAsia="zh-CN"/>
        </w:rPr>
      </w:pPr>
      <w:r w:rsidRPr="0024310D">
        <w:rPr>
          <w:rFonts w:ascii="Times New Roman" w:hAnsi="Times New Roman" w:cs="Times New Roman"/>
          <w:lang w:eastAsia="zh-CN"/>
        </w:rPr>
        <w:t xml:space="preserve">Wykonawca zobowiązany jest do wykonania i przekazania Zamawiającemu: </w:t>
      </w:r>
    </w:p>
    <w:p w14:paraId="07183AE2" w14:textId="2836165F" w:rsidR="004931A7" w:rsidRPr="0024310D" w:rsidRDefault="00701DEA">
      <w:pPr>
        <w:pStyle w:val="Akapitzlist"/>
        <w:numPr>
          <w:ilvl w:val="0"/>
          <w:numId w:val="10"/>
        </w:numPr>
        <w:spacing w:after="0" w:line="240" w:lineRule="auto"/>
        <w:ind w:left="709"/>
        <w:contextualSpacing w:val="0"/>
        <w:jc w:val="both"/>
        <w:rPr>
          <w:rFonts w:ascii="Times New Roman" w:hAnsi="Times New Roman" w:cs="Times New Roman"/>
          <w:lang w:eastAsia="zh-CN"/>
        </w:rPr>
      </w:pPr>
      <w:r w:rsidRPr="0024310D">
        <w:rPr>
          <w:rFonts w:ascii="Times New Roman" w:hAnsi="Times New Roman" w:cs="Times New Roman"/>
          <w:lang w:eastAsia="zh-CN"/>
        </w:rPr>
        <w:t>trzech</w:t>
      </w:r>
      <w:r w:rsidR="004931A7" w:rsidRPr="0024310D">
        <w:rPr>
          <w:rFonts w:ascii="Times New Roman" w:hAnsi="Times New Roman" w:cs="Times New Roman"/>
          <w:lang w:eastAsia="zh-CN"/>
        </w:rPr>
        <w:t xml:space="preserve"> egzemplarz</w:t>
      </w:r>
      <w:r w:rsidRPr="0024310D">
        <w:rPr>
          <w:rFonts w:ascii="Times New Roman" w:hAnsi="Times New Roman" w:cs="Times New Roman"/>
          <w:lang w:eastAsia="zh-CN"/>
        </w:rPr>
        <w:t>y</w:t>
      </w:r>
      <w:r w:rsidR="004931A7" w:rsidRPr="0024310D">
        <w:rPr>
          <w:rFonts w:ascii="Times New Roman" w:hAnsi="Times New Roman" w:cs="Times New Roman"/>
          <w:lang w:eastAsia="zh-CN"/>
        </w:rPr>
        <w:t xml:space="preserve"> kompletnej dokumentacji w formie papierowej</w:t>
      </w:r>
      <w:r w:rsidR="00AE4106" w:rsidRPr="0024310D">
        <w:rPr>
          <w:rFonts w:ascii="Times New Roman" w:hAnsi="Times New Roman" w:cs="Times New Roman"/>
          <w:lang w:eastAsia="zh-CN"/>
        </w:rPr>
        <w:t>;</w:t>
      </w:r>
    </w:p>
    <w:p w14:paraId="180137F3" w14:textId="5FDF6364" w:rsidR="004931A7" w:rsidRPr="0024310D" w:rsidRDefault="00701DEA">
      <w:pPr>
        <w:pStyle w:val="Akapitzlist"/>
        <w:numPr>
          <w:ilvl w:val="0"/>
          <w:numId w:val="10"/>
        </w:numPr>
        <w:spacing w:after="0" w:line="240" w:lineRule="auto"/>
        <w:ind w:left="709"/>
        <w:contextualSpacing w:val="0"/>
        <w:jc w:val="both"/>
        <w:rPr>
          <w:rFonts w:ascii="Times New Roman" w:hAnsi="Times New Roman" w:cs="Times New Roman"/>
          <w:lang w:eastAsia="zh-CN"/>
        </w:rPr>
      </w:pPr>
      <w:r w:rsidRPr="0024310D">
        <w:rPr>
          <w:rFonts w:ascii="Times New Roman" w:hAnsi="Times New Roman" w:cs="Times New Roman"/>
          <w:lang w:eastAsia="zh-CN"/>
        </w:rPr>
        <w:t xml:space="preserve">dwóch </w:t>
      </w:r>
      <w:r w:rsidR="004931A7" w:rsidRPr="0024310D">
        <w:rPr>
          <w:rFonts w:ascii="Times New Roman" w:hAnsi="Times New Roman" w:cs="Times New Roman"/>
          <w:lang w:eastAsia="zh-CN"/>
        </w:rPr>
        <w:t>egzemplarz</w:t>
      </w:r>
      <w:r w:rsidRPr="0024310D">
        <w:rPr>
          <w:rFonts w:ascii="Times New Roman" w:hAnsi="Times New Roman" w:cs="Times New Roman"/>
          <w:lang w:eastAsia="zh-CN"/>
        </w:rPr>
        <w:t>y</w:t>
      </w:r>
      <w:r w:rsidR="004931A7" w:rsidRPr="0024310D">
        <w:rPr>
          <w:rFonts w:ascii="Times New Roman" w:hAnsi="Times New Roman" w:cs="Times New Roman"/>
          <w:lang w:eastAsia="zh-CN"/>
        </w:rPr>
        <w:t xml:space="preserve"> kompletnej dokumentacji w formie elektronicznej (na nośniku</w:t>
      </w:r>
      <w:r w:rsidR="00030954" w:rsidRPr="0024310D">
        <w:rPr>
          <w:rFonts w:ascii="Times New Roman" w:hAnsi="Times New Roman" w:cs="Times New Roman"/>
          <w:lang w:eastAsia="zh-CN"/>
        </w:rPr>
        <w:t>, z wyłączeniem płyt CD/DVD</w:t>
      </w:r>
      <w:r w:rsidR="004931A7" w:rsidRPr="0024310D">
        <w:rPr>
          <w:rFonts w:ascii="Times New Roman" w:hAnsi="Times New Roman" w:cs="Times New Roman"/>
          <w:lang w:eastAsia="zh-CN"/>
        </w:rPr>
        <w:t xml:space="preserve">), przy czym Zamawiający wymaga, aby pliki składające się na dokumentację przedłożone zostały w dwóch </w:t>
      </w:r>
      <w:r w:rsidR="00392C51" w:rsidRPr="0024310D">
        <w:rPr>
          <w:rFonts w:ascii="Times New Roman" w:hAnsi="Times New Roman" w:cs="Times New Roman"/>
          <w:lang w:eastAsia="zh-CN"/>
        </w:rPr>
        <w:t>wersjach</w:t>
      </w:r>
      <w:r w:rsidR="004931A7" w:rsidRPr="0024310D">
        <w:rPr>
          <w:rFonts w:ascii="Times New Roman" w:hAnsi="Times New Roman" w:cs="Times New Roman"/>
          <w:lang w:eastAsia="zh-CN"/>
        </w:rPr>
        <w:t>:</w:t>
      </w:r>
    </w:p>
    <w:p w14:paraId="04712FAB" w14:textId="20447FDD" w:rsidR="004931A7" w:rsidRPr="0024310D" w:rsidRDefault="004931A7">
      <w:pPr>
        <w:pStyle w:val="Akapitzlist"/>
        <w:numPr>
          <w:ilvl w:val="0"/>
          <w:numId w:val="11"/>
        </w:numPr>
        <w:spacing w:after="0" w:line="240" w:lineRule="auto"/>
        <w:ind w:left="993" w:hanging="284"/>
        <w:contextualSpacing w:val="0"/>
        <w:jc w:val="both"/>
        <w:rPr>
          <w:rFonts w:ascii="Times New Roman" w:hAnsi="Times New Roman" w:cs="Times New Roman"/>
          <w:lang w:eastAsia="zh-CN"/>
        </w:rPr>
      </w:pPr>
      <w:r w:rsidRPr="0024310D">
        <w:rPr>
          <w:rFonts w:ascii="Times New Roman" w:hAnsi="Times New Roman" w:cs="Times New Roman"/>
          <w:lang w:eastAsia="zh-CN"/>
        </w:rPr>
        <w:t xml:space="preserve">w formatach ogólnodostępnych (np. </w:t>
      </w:r>
      <w:proofErr w:type="spellStart"/>
      <w:r w:rsidR="00030954" w:rsidRPr="0024310D">
        <w:rPr>
          <w:rFonts w:ascii="Times New Roman" w:hAnsi="Times New Roman" w:cs="Times New Roman"/>
          <w:lang w:eastAsia="zh-CN"/>
        </w:rPr>
        <w:t>doc</w:t>
      </w:r>
      <w:proofErr w:type="spellEnd"/>
      <w:r w:rsidR="00030954" w:rsidRPr="0024310D">
        <w:rPr>
          <w:rFonts w:ascii="Times New Roman" w:hAnsi="Times New Roman" w:cs="Times New Roman"/>
          <w:lang w:eastAsia="zh-CN"/>
        </w:rPr>
        <w:t>, xls, jpg, pdf</w:t>
      </w:r>
      <w:r w:rsidRPr="0024310D">
        <w:rPr>
          <w:rFonts w:ascii="Times New Roman" w:hAnsi="Times New Roman" w:cs="Times New Roman"/>
          <w:lang w:eastAsia="zh-CN"/>
        </w:rPr>
        <w:t>), umożliwiających uruchomienie plików z wykorzystaniem standardowego, nieodpłatnego oprogramowania;</w:t>
      </w:r>
    </w:p>
    <w:p w14:paraId="6FCA4724" w14:textId="596E803D" w:rsidR="004931A7" w:rsidRPr="0024310D" w:rsidRDefault="004931A7">
      <w:pPr>
        <w:pStyle w:val="Akapitzlist"/>
        <w:numPr>
          <w:ilvl w:val="0"/>
          <w:numId w:val="11"/>
        </w:numPr>
        <w:spacing w:after="0" w:line="240" w:lineRule="auto"/>
        <w:ind w:left="993" w:hanging="284"/>
        <w:contextualSpacing w:val="0"/>
        <w:jc w:val="both"/>
        <w:rPr>
          <w:rFonts w:ascii="Times New Roman" w:hAnsi="Times New Roman" w:cs="Times New Roman"/>
          <w:lang w:eastAsia="zh-CN"/>
        </w:rPr>
      </w:pPr>
      <w:r w:rsidRPr="0024310D">
        <w:rPr>
          <w:rFonts w:ascii="Times New Roman" w:hAnsi="Times New Roman" w:cs="Times New Roman"/>
          <w:lang w:eastAsia="zh-CN"/>
        </w:rPr>
        <w:t xml:space="preserve">w formatach </w:t>
      </w:r>
      <w:r w:rsidR="00030954" w:rsidRPr="0024310D">
        <w:rPr>
          <w:rFonts w:ascii="Times New Roman" w:hAnsi="Times New Roman" w:cs="Times New Roman"/>
          <w:lang w:eastAsia="zh-CN"/>
        </w:rPr>
        <w:t xml:space="preserve">stosowanych dla projektów budowlanych (np. </w:t>
      </w:r>
      <w:proofErr w:type="spellStart"/>
      <w:r w:rsidR="00030954" w:rsidRPr="0024310D">
        <w:rPr>
          <w:rFonts w:ascii="Times New Roman" w:hAnsi="Times New Roman" w:cs="Times New Roman"/>
          <w:lang w:eastAsia="zh-CN"/>
        </w:rPr>
        <w:t>dwg</w:t>
      </w:r>
      <w:proofErr w:type="spellEnd"/>
      <w:r w:rsidR="00030954" w:rsidRPr="0024310D">
        <w:rPr>
          <w:rFonts w:ascii="Times New Roman" w:hAnsi="Times New Roman" w:cs="Times New Roman"/>
          <w:lang w:eastAsia="zh-CN"/>
        </w:rPr>
        <w:t xml:space="preserve">, </w:t>
      </w:r>
      <w:proofErr w:type="spellStart"/>
      <w:r w:rsidR="00030954" w:rsidRPr="0024310D">
        <w:rPr>
          <w:rFonts w:ascii="Times New Roman" w:hAnsi="Times New Roman" w:cs="Times New Roman"/>
          <w:lang w:eastAsia="zh-CN"/>
        </w:rPr>
        <w:t>dxf</w:t>
      </w:r>
      <w:proofErr w:type="spellEnd"/>
      <w:r w:rsidR="00030954" w:rsidRPr="0024310D">
        <w:rPr>
          <w:rFonts w:ascii="Times New Roman" w:hAnsi="Times New Roman" w:cs="Times New Roman"/>
          <w:lang w:eastAsia="zh-CN"/>
        </w:rPr>
        <w:t xml:space="preserve">, </w:t>
      </w:r>
      <w:proofErr w:type="spellStart"/>
      <w:r w:rsidR="00030954" w:rsidRPr="0024310D">
        <w:rPr>
          <w:rFonts w:ascii="Times New Roman" w:hAnsi="Times New Roman" w:cs="Times New Roman"/>
          <w:lang w:eastAsia="zh-CN"/>
        </w:rPr>
        <w:t>kst</w:t>
      </w:r>
      <w:proofErr w:type="spellEnd"/>
      <w:r w:rsidR="00030954" w:rsidRPr="0024310D">
        <w:rPr>
          <w:rFonts w:ascii="Times New Roman" w:hAnsi="Times New Roman" w:cs="Times New Roman"/>
          <w:lang w:eastAsia="zh-CN"/>
        </w:rPr>
        <w:t>), umożliwiających uruchomienie plików z wykorzystaniem oprogramowania specjalistycznego.</w:t>
      </w:r>
    </w:p>
    <w:p w14:paraId="036507A4" w14:textId="6DA94E9D" w:rsidR="00030954" w:rsidRPr="0024310D" w:rsidRDefault="00030954">
      <w:pPr>
        <w:pStyle w:val="Akapitzlist"/>
        <w:numPr>
          <w:ilvl w:val="0"/>
          <w:numId w:val="9"/>
        </w:numPr>
        <w:spacing w:after="0" w:line="240" w:lineRule="auto"/>
        <w:ind w:left="284" w:hanging="284"/>
        <w:contextualSpacing w:val="0"/>
        <w:jc w:val="both"/>
        <w:rPr>
          <w:rFonts w:ascii="Times New Roman" w:hAnsi="Times New Roman" w:cs="Times New Roman"/>
          <w:lang w:eastAsia="zh-CN"/>
        </w:rPr>
      </w:pPr>
      <w:r w:rsidRPr="0024310D">
        <w:rPr>
          <w:rFonts w:ascii="Times New Roman" w:hAnsi="Times New Roman" w:cs="Times New Roman"/>
          <w:lang w:eastAsia="zh-CN"/>
        </w:rPr>
        <w:t>Niezależnie od ust. 1, Wykonawca zobowiązany jest przygotować egzemplarze dokumentacji w liczbie, formie i zakresie niezbędnym do uzyskania decyzji w sprawie pozwolenia na budowę.</w:t>
      </w:r>
    </w:p>
    <w:p w14:paraId="0D24006D" w14:textId="77777777" w:rsidR="001D1697" w:rsidRPr="0024310D" w:rsidRDefault="001D1697" w:rsidP="001D1697">
      <w:pPr>
        <w:ind w:left="284"/>
        <w:jc w:val="center"/>
        <w:rPr>
          <w:b/>
          <w:bCs/>
          <w:sz w:val="22"/>
          <w:szCs w:val="22"/>
          <w:lang w:eastAsia="zh-CN"/>
        </w:rPr>
      </w:pPr>
    </w:p>
    <w:p w14:paraId="2E33FB8C" w14:textId="3709C6FF" w:rsidR="00030954" w:rsidRPr="0024310D" w:rsidRDefault="00030954" w:rsidP="001D1697">
      <w:pPr>
        <w:jc w:val="center"/>
        <w:rPr>
          <w:b/>
          <w:bCs/>
          <w:sz w:val="22"/>
          <w:szCs w:val="22"/>
          <w:lang w:eastAsia="zh-CN"/>
        </w:rPr>
      </w:pPr>
      <w:r w:rsidRPr="0024310D">
        <w:rPr>
          <w:b/>
          <w:bCs/>
          <w:sz w:val="22"/>
          <w:szCs w:val="22"/>
          <w:lang w:eastAsia="zh-CN"/>
        </w:rPr>
        <w:t>§ 5</w:t>
      </w:r>
    </w:p>
    <w:p w14:paraId="662E8D27" w14:textId="61097122" w:rsidR="001D1697" w:rsidRPr="0024310D" w:rsidRDefault="001D1697" w:rsidP="001D1697">
      <w:pPr>
        <w:jc w:val="center"/>
        <w:rPr>
          <w:b/>
          <w:bCs/>
          <w:sz w:val="22"/>
          <w:szCs w:val="22"/>
          <w:lang w:eastAsia="zh-CN"/>
        </w:rPr>
      </w:pPr>
      <w:r w:rsidRPr="0024310D">
        <w:rPr>
          <w:b/>
          <w:bCs/>
          <w:sz w:val="22"/>
          <w:szCs w:val="22"/>
          <w:lang w:eastAsia="zh-CN"/>
        </w:rPr>
        <w:t>Konsultowanie prac</w:t>
      </w:r>
    </w:p>
    <w:p w14:paraId="1228CD72" w14:textId="56DB4524" w:rsidR="00D94C8E" w:rsidRPr="0024310D" w:rsidRDefault="00AE4106">
      <w:pPr>
        <w:pStyle w:val="Akapitzlist"/>
        <w:numPr>
          <w:ilvl w:val="0"/>
          <w:numId w:val="12"/>
        </w:numPr>
        <w:spacing w:after="0" w:line="240" w:lineRule="auto"/>
        <w:ind w:left="284" w:hanging="284"/>
        <w:jc w:val="both"/>
        <w:rPr>
          <w:rFonts w:ascii="Times New Roman" w:hAnsi="Times New Roman" w:cs="Times New Roman"/>
          <w:lang w:eastAsia="zh-CN"/>
        </w:rPr>
      </w:pPr>
      <w:r w:rsidRPr="0024310D">
        <w:rPr>
          <w:rFonts w:ascii="Times New Roman" w:hAnsi="Times New Roman" w:cs="Times New Roman"/>
          <w:lang w:eastAsia="zh-CN"/>
        </w:rPr>
        <w:t>Strony zobowiązują się do ścisłego, stałego</w:t>
      </w:r>
      <w:r w:rsidR="00D94C8E" w:rsidRPr="0024310D">
        <w:rPr>
          <w:rFonts w:ascii="Times New Roman" w:hAnsi="Times New Roman" w:cs="Times New Roman"/>
          <w:lang w:eastAsia="zh-CN"/>
        </w:rPr>
        <w:t>, obejmującego cały okres trwania umowy,</w:t>
      </w:r>
      <w:r w:rsidRPr="0024310D">
        <w:rPr>
          <w:rFonts w:ascii="Times New Roman" w:hAnsi="Times New Roman" w:cs="Times New Roman"/>
          <w:lang w:eastAsia="zh-CN"/>
        </w:rPr>
        <w:t xml:space="preserve"> współdziałania w celu </w:t>
      </w:r>
      <w:r w:rsidR="00D94C8E" w:rsidRPr="0024310D">
        <w:rPr>
          <w:rFonts w:ascii="Times New Roman" w:hAnsi="Times New Roman" w:cs="Times New Roman"/>
          <w:lang w:eastAsia="zh-CN"/>
        </w:rPr>
        <w:t xml:space="preserve">zapewnienia, aby </w:t>
      </w:r>
      <w:r w:rsidRPr="0024310D">
        <w:rPr>
          <w:rFonts w:ascii="Times New Roman" w:hAnsi="Times New Roman" w:cs="Times New Roman"/>
          <w:lang w:eastAsia="zh-CN"/>
        </w:rPr>
        <w:t>wykonana dokumentacj</w:t>
      </w:r>
      <w:r w:rsidR="00D94C8E" w:rsidRPr="0024310D">
        <w:rPr>
          <w:rFonts w:ascii="Times New Roman" w:hAnsi="Times New Roman" w:cs="Times New Roman"/>
          <w:lang w:eastAsia="zh-CN"/>
        </w:rPr>
        <w:t>a odpowiadała w możliw</w:t>
      </w:r>
      <w:r w:rsidR="00583D75" w:rsidRPr="0024310D">
        <w:rPr>
          <w:rFonts w:ascii="Times New Roman" w:hAnsi="Times New Roman" w:cs="Times New Roman"/>
          <w:lang w:eastAsia="zh-CN"/>
        </w:rPr>
        <w:t>i</w:t>
      </w:r>
      <w:r w:rsidR="00D94C8E" w:rsidRPr="0024310D">
        <w:rPr>
          <w:rFonts w:ascii="Times New Roman" w:hAnsi="Times New Roman" w:cs="Times New Roman"/>
          <w:lang w:eastAsia="zh-CN"/>
        </w:rPr>
        <w:t>e dużym stopniu potrzebom i oczekiwaniom Zamawiającego.</w:t>
      </w:r>
    </w:p>
    <w:p w14:paraId="091B37C5" w14:textId="2D09966A" w:rsidR="007F4D86" w:rsidRPr="0024310D" w:rsidRDefault="00A57C73">
      <w:pPr>
        <w:pStyle w:val="Akapitzlist"/>
        <w:numPr>
          <w:ilvl w:val="0"/>
          <w:numId w:val="12"/>
        </w:numPr>
        <w:spacing w:after="0" w:line="240" w:lineRule="auto"/>
        <w:ind w:left="284" w:hanging="284"/>
        <w:jc w:val="both"/>
        <w:rPr>
          <w:rFonts w:ascii="Times New Roman" w:hAnsi="Times New Roman" w:cs="Times New Roman"/>
          <w:lang w:eastAsia="zh-CN"/>
        </w:rPr>
      </w:pPr>
      <w:r w:rsidRPr="0024310D">
        <w:rPr>
          <w:rFonts w:ascii="Times New Roman" w:hAnsi="Times New Roman" w:cs="Times New Roman"/>
          <w:lang w:eastAsia="zh-CN"/>
        </w:rPr>
        <w:t>Realizując cel, o którym mowa w ust. 1, Strony będą przeprowadzać w ustalonych przez siebie terminach, narady koordynacyjne, służące w</w:t>
      </w:r>
      <w:r w:rsidR="009A0AA1" w:rsidRPr="0024310D">
        <w:rPr>
          <w:rFonts w:ascii="Times New Roman" w:hAnsi="Times New Roman" w:cs="Times New Roman"/>
          <w:lang w:eastAsia="zh-CN"/>
        </w:rPr>
        <w:t> s</w:t>
      </w:r>
      <w:r w:rsidRPr="0024310D">
        <w:rPr>
          <w:rFonts w:ascii="Times New Roman" w:hAnsi="Times New Roman" w:cs="Times New Roman"/>
          <w:lang w:eastAsia="zh-CN"/>
        </w:rPr>
        <w:t>zczególności omawianiu postępu prac oraz konsultowaniu projektowanych rozwiązań. Co do zasady, narady przeprowadzane będą w siedzibie Zamawiającego, dopuszcza się jednakże</w:t>
      </w:r>
      <w:r w:rsidR="00583D75" w:rsidRPr="0024310D">
        <w:rPr>
          <w:rFonts w:ascii="Times New Roman" w:hAnsi="Times New Roman" w:cs="Times New Roman"/>
          <w:lang w:eastAsia="zh-CN"/>
        </w:rPr>
        <w:t xml:space="preserve"> </w:t>
      </w:r>
      <w:r w:rsidRPr="0024310D">
        <w:rPr>
          <w:rFonts w:ascii="Times New Roman" w:hAnsi="Times New Roman" w:cs="Times New Roman"/>
          <w:lang w:eastAsia="zh-CN"/>
        </w:rPr>
        <w:t>w</w:t>
      </w:r>
      <w:r w:rsidR="009A0AA1" w:rsidRPr="0024310D">
        <w:rPr>
          <w:rFonts w:ascii="Times New Roman" w:hAnsi="Times New Roman" w:cs="Times New Roman"/>
          <w:lang w:eastAsia="zh-CN"/>
        </w:rPr>
        <w:t> </w:t>
      </w:r>
      <w:r w:rsidRPr="0024310D">
        <w:rPr>
          <w:rFonts w:ascii="Times New Roman" w:hAnsi="Times New Roman" w:cs="Times New Roman"/>
          <w:lang w:eastAsia="zh-CN"/>
        </w:rPr>
        <w:t>uzasadnionych przypadkach przeprowadzanie narad z</w:t>
      </w:r>
      <w:r w:rsidR="00786EE6" w:rsidRPr="0024310D">
        <w:rPr>
          <w:rFonts w:ascii="Times New Roman" w:hAnsi="Times New Roman" w:cs="Times New Roman"/>
          <w:lang w:eastAsia="zh-CN"/>
        </w:rPr>
        <w:t> </w:t>
      </w:r>
      <w:r w:rsidRPr="0024310D">
        <w:rPr>
          <w:rFonts w:ascii="Times New Roman" w:hAnsi="Times New Roman" w:cs="Times New Roman"/>
          <w:lang w:eastAsia="zh-CN"/>
        </w:rPr>
        <w:t>użyciem środków zdalnej komunikacji.</w:t>
      </w:r>
    </w:p>
    <w:p w14:paraId="39A1D94B" w14:textId="0AA1E8C4" w:rsidR="00832A81" w:rsidRPr="0024310D" w:rsidRDefault="00832A81">
      <w:pPr>
        <w:pStyle w:val="Akapitzlist"/>
        <w:numPr>
          <w:ilvl w:val="0"/>
          <w:numId w:val="12"/>
        </w:numPr>
        <w:spacing w:after="0" w:line="240" w:lineRule="auto"/>
        <w:ind w:left="284" w:hanging="284"/>
        <w:jc w:val="both"/>
        <w:rPr>
          <w:rFonts w:ascii="Times New Roman" w:hAnsi="Times New Roman" w:cs="Times New Roman"/>
          <w:lang w:eastAsia="zh-CN"/>
        </w:rPr>
      </w:pPr>
      <w:r w:rsidRPr="0024310D">
        <w:rPr>
          <w:rFonts w:ascii="Times New Roman" w:hAnsi="Times New Roman" w:cs="Times New Roman"/>
        </w:rPr>
        <w:t>Niezależnie od narad koordynacyjnych, Wykonawca zobowiązany jest do bieżącego uzgadniania opracowań projektowych z Zamawiającym w zakresie doboru materiałów budowlanych, technologii, standardu wykończenia, przyjętych rozwiązań dotyczących w szczególności elementów wyposażenia technologicznego obiektu.</w:t>
      </w:r>
    </w:p>
    <w:p w14:paraId="3FFEF89D" w14:textId="01D3E917" w:rsidR="007F4D86" w:rsidRPr="0024310D" w:rsidRDefault="007F4D86">
      <w:pPr>
        <w:pStyle w:val="Akapitzlist"/>
        <w:numPr>
          <w:ilvl w:val="0"/>
          <w:numId w:val="12"/>
        </w:numPr>
        <w:spacing w:after="0" w:line="240" w:lineRule="auto"/>
        <w:ind w:left="284" w:hanging="284"/>
        <w:jc w:val="both"/>
        <w:rPr>
          <w:rFonts w:ascii="Times New Roman" w:hAnsi="Times New Roman" w:cs="Times New Roman"/>
          <w:lang w:eastAsia="zh-CN"/>
        </w:rPr>
      </w:pPr>
      <w:r w:rsidRPr="0024310D">
        <w:rPr>
          <w:rFonts w:ascii="Times New Roman" w:hAnsi="Times New Roman" w:cs="Times New Roman"/>
          <w:lang w:eastAsia="zh-CN"/>
        </w:rPr>
        <w:t>Złożenie wniosku o wydanie decyzji ws. pozwolenia na budowę musi być poprzedzone zaakceptowaniem przez Zamawiającego projektu budowlanego, stanowiącego podstawę wydania decyzji.</w:t>
      </w:r>
    </w:p>
    <w:p w14:paraId="6FAD01C3" w14:textId="77777777" w:rsidR="001D1697" w:rsidRPr="0024310D" w:rsidRDefault="001D1697" w:rsidP="001D1697">
      <w:pPr>
        <w:ind w:left="284"/>
        <w:jc w:val="center"/>
        <w:rPr>
          <w:b/>
          <w:bCs/>
          <w:sz w:val="22"/>
          <w:szCs w:val="22"/>
          <w:lang w:eastAsia="zh-CN"/>
        </w:rPr>
      </w:pPr>
    </w:p>
    <w:p w14:paraId="42F2E088" w14:textId="5AE0731D" w:rsidR="00583D75" w:rsidRPr="0024310D" w:rsidRDefault="00D94C8E" w:rsidP="001D1697">
      <w:pPr>
        <w:ind w:left="284"/>
        <w:jc w:val="center"/>
        <w:rPr>
          <w:b/>
          <w:bCs/>
          <w:sz w:val="22"/>
          <w:szCs w:val="22"/>
          <w:lang w:eastAsia="zh-CN"/>
        </w:rPr>
      </w:pPr>
      <w:r w:rsidRPr="0024310D">
        <w:rPr>
          <w:b/>
          <w:bCs/>
          <w:sz w:val="22"/>
          <w:szCs w:val="22"/>
          <w:lang w:eastAsia="zh-CN"/>
        </w:rPr>
        <w:t xml:space="preserve"> </w:t>
      </w:r>
      <w:r w:rsidR="00583D75" w:rsidRPr="0024310D">
        <w:rPr>
          <w:b/>
          <w:bCs/>
          <w:sz w:val="22"/>
          <w:szCs w:val="22"/>
          <w:lang w:eastAsia="zh-CN"/>
        </w:rPr>
        <w:t xml:space="preserve">§ </w:t>
      </w:r>
      <w:r w:rsidR="002940AB" w:rsidRPr="0024310D">
        <w:rPr>
          <w:b/>
          <w:bCs/>
          <w:sz w:val="22"/>
          <w:szCs w:val="22"/>
          <w:lang w:eastAsia="zh-CN"/>
        </w:rPr>
        <w:t>6</w:t>
      </w:r>
    </w:p>
    <w:p w14:paraId="5F192440" w14:textId="048E1C4D" w:rsidR="001D1697" w:rsidRPr="0024310D" w:rsidRDefault="001D1697" w:rsidP="001D1697">
      <w:pPr>
        <w:ind w:left="284"/>
        <w:jc w:val="center"/>
        <w:rPr>
          <w:b/>
          <w:bCs/>
          <w:sz w:val="22"/>
          <w:szCs w:val="22"/>
          <w:lang w:eastAsia="zh-CN"/>
        </w:rPr>
      </w:pPr>
      <w:r w:rsidRPr="0024310D">
        <w:rPr>
          <w:b/>
          <w:bCs/>
          <w:sz w:val="22"/>
          <w:szCs w:val="22"/>
          <w:lang w:eastAsia="zh-CN"/>
        </w:rPr>
        <w:t>Termin realizacji</w:t>
      </w:r>
    </w:p>
    <w:p w14:paraId="2A04C576" w14:textId="2DCE7A94" w:rsidR="00424D26" w:rsidRPr="0024310D" w:rsidRDefault="00583D75" w:rsidP="00424D26">
      <w:pPr>
        <w:pStyle w:val="Akapitzlist"/>
        <w:numPr>
          <w:ilvl w:val="3"/>
          <w:numId w:val="2"/>
        </w:numPr>
        <w:autoSpaceDE w:val="0"/>
        <w:autoSpaceDN w:val="0"/>
        <w:adjustRightInd w:val="0"/>
        <w:spacing w:after="0" w:line="240" w:lineRule="auto"/>
        <w:ind w:left="425" w:hanging="340"/>
        <w:jc w:val="both"/>
        <w:rPr>
          <w:rFonts w:ascii="Times New Roman" w:hAnsi="Times New Roman" w:cs="Times New Roman"/>
          <w:bCs/>
        </w:rPr>
      </w:pPr>
      <w:bookmarkStart w:id="3" w:name="_Hlk87000129"/>
      <w:r w:rsidRPr="0024310D">
        <w:rPr>
          <w:rFonts w:ascii="Times New Roman" w:hAnsi="Times New Roman" w:cs="Times New Roman"/>
          <w:bCs/>
        </w:rPr>
        <w:lastRenderedPageBreak/>
        <w:t>Stron</w:t>
      </w:r>
      <w:r w:rsidR="00383AE4" w:rsidRPr="0024310D">
        <w:rPr>
          <w:rFonts w:ascii="Times New Roman" w:hAnsi="Times New Roman" w:cs="Times New Roman"/>
          <w:bCs/>
        </w:rPr>
        <w:t>y</w:t>
      </w:r>
      <w:r w:rsidRPr="0024310D">
        <w:rPr>
          <w:rFonts w:ascii="Times New Roman" w:hAnsi="Times New Roman" w:cs="Times New Roman"/>
          <w:bCs/>
        </w:rPr>
        <w:t xml:space="preserve"> ustalają, iż wykonanie przedmiotu umowy nastąpi w terminie </w:t>
      </w:r>
      <w:r w:rsidR="0064153F" w:rsidRPr="00504244">
        <w:rPr>
          <w:rFonts w:ascii="Times New Roman" w:hAnsi="Times New Roman" w:cs="Times New Roman"/>
          <w:bCs/>
        </w:rPr>
        <w:t xml:space="preserve">do dnia </w:t>
      </w:r>
      <w:r w:rsidR="00C73D73">
        <w:rPr>
          <w:rFonts w:ascii="Times New Roman" w:hAnsi="Times New Roman" w:cs="Times New Roman"/>
          <w:bCs/>
        </w:rPr>
        <w:t>26 lutego 2027</w:t>
      </w:r>
      <w:r w:rsidR="0064153F" w:rsidRPr="00504244">
        <w:rPr>
          <w:rFonts w:ascii="Times New Roman" w:hAnsi="Times New Roman" w:cs="Times New Roman"/>
          <w:bCs/>
        </w:rPr>
        <w:t xml:space="preserve"> r.</w:t>
      </w:r>
      <w:r w:rsidR="00424D26" w:rsidRPr="00504244">
        <w:rPr>
          <w:rFonts w:ascii="Times New Roman" w:hAnsi="Times New Roman" w:cs="Times New Roman"/>
          <w:bCs/>
        </w:rPr>
        <w:t xml:space="preserve">, </w:t>
      </w:r>
      <w:r w:rsidR="00424D26" w:rsidRPr="0024310D">
        <w:rPr>
          <w:rFonts w:ascii="Times New Roman" w:hAnsi="Times New Roman" w:cs="Times New Roman"/>
          <w:bCs/>
        </w:rPr>
        <w:t>z zastrzeżeniem ustępów poniższych.</w:t>
      </w:r>
    </w:p>
    <w:p w14:paraId="06756AEA" w14:textId="5EBFF8F0" w:rsidR="0024310D" w:rsidRPr="0024310D" w:rsidRDefault="0024310D" w:rsidP="0024310D">
      <w:pPr>
        <w:pStyle w:val="Akapitzlist"/>
        <w:numPr>
          <w:ilvl w:val="3"/>
          <w:numId w:val="2"/>
        </w:numPr>
        <w:autoSpaceDE w:val="0"/>
        <w:autoSpaceDN w:val="0"/>
        <w:adjustRightInd w:val="0"/>
        <w:spacing w:after="0" w:line="240" w:lineRule="auto"/>
        <w:ind w:left="425" w:hanging="340"/>
        <w:jc w:val="both"/>
        <w:rPr>
          <w:rFonts w:ascii="Times New Roman" w:hAnsi="Times New Roman" w:cs="Times New Roman"/>
          <w:bCs/>
        </w:rPr>
      </w:pPr>
      <w:r w:rsidRPr="0024310D">
        <w:rPr>
          <w:rFonts w:ascii="Times New Roman" w:hAnsi="Times New Roman" w:cs="Times New Roman"/>
          <w:bCs/>
        </w:rPr>
        <w:t>Za dzień wykonania przedmiotu umowy Strony przyjmują dzień przekazania Zamawiającemu do odbioru  kompletnej dokumentacji, będący dniem rozpoczęcia czynności odbiorowych opisanych w § 8</w:t>
      </w:r>
      <w:r w:rsidR="00275F8D">
        <w:rPr>
          <w:rFonts w:ascii="Times New Roman" w:hAnsi="Times New Roman" w:cs="Times New Roman"/>
          <w:bCs/>
        </w:rPr>
        <w:t xml:space="preserve">, z zastrzeżeniem postanowień § 8 dotyczących wystąpienia wad lub braków w dokumentacji </w:t>
      </w:r>
      <w:r w:rsidRPr="0024310D">
        <w:rPr>
          <w:rFonts w:ascii="Times New Roman" w:hAnsi="Times New Roman" w:cs="Times New Roman"/>
          <w:bCs/>
        </w:rPr>
        <w:t xml:space="preserve">.  </w:t>
      </w:r>
    </w:p>
    <w:p w14:paraId="6492135E" w14:textId="691FBEBA" w:rsidR="002940AB" w:rsidRPr="0024310D" w:rsidRDefault="00424D26" w:rsidP="00424D26">
      <w:pPr>
        <w:pStyle w:val="Akapitzlist"/>
        <w:numPr>
          <w:ilvl w:val="3"/>
          <w:numId w:val="2"/>
        </w:numPr>
        <w:autoSpaceDE w:val="0"/>
        <w:autoSpaceDN w:val="0"/>
        <w:adjustRightInd w:val="0"/>
        <w:spacing w:after="0" w:line="240" w:lineRule="auto"/>
        <w:ind w:left="425" w:hanging="340"/>
        <w:jc w:val="both"/>
        <w:rPr>
          <w:rFonts w:ascii="Times New Roman" w:hAnsi="Times New Roman" w:cs="Times New Roman"/>
          <w:bCs/>
        </w:rPr>
      </w:pPr>
      <w:r w:rsidRPr="0024310D">
        <w:rPr>
          <w:rFonts w:ascii="Times New Roman" w:hAnsi="Times New Roman" w:cs="Times New Roman"/>
          <w:bCs/>
        </w:rPr>
        <w:t>P</w:t>
      </w:r>
      <w:r w:rsidR="002940AB" w:rsidRPr="0024310D">
        <w:rPr>
          <w:rFonts w:ascii="Times New Roman" w:hAnsi="Times New Roman" w:cs="Times New Roman"/>
          <w:bCs/>
        </w:rPr>
        <w:t xml:space="preserve">rzedstawienie Zamawiającemu projektu budowlanego w rozumieniu art. 34 ustawy </w:t>
      </w:r>
      <w:r w:rsidR="00275F8D" w:rsidRPr="00275F8D">
        <w:rPr>
          <w:rFonts w:ascii="Times New Roman" w:hAnsi="Times New Roman" w:cs="Times New Roman"/>
          <w:bCs/>
        </w:rPr>
        <w:t xml:space="preserve">z dnia 7 lipca 1994 r. </w:t>
      </w:r>
      <w:r w:rsidR="002940AB" w:rsidRPr="0024310D">
        <w:rPr>
          <w:rFonts w:ascii="Times New Roman" w:hAnsi="Times New Roman" w:cs="Times New Roman"/>
          <w:bCs/>
        </w:rPr>
        <w:t xml:space="preserve">Prawo budowlane oraz złożenie wniosku o wydanie decyzji ws. pozwolenia na budowę </w:t>
      </w:r>
      <w:r w:rsidRPr="0024310D">
        <w:rPr>
          <w:rFonts w:ascii="Times New Roman" w:hAnsi="Times New Roman" w:cs="Times New Roman"/>
          <w:bCs/>
        </w:rPr>
        <w:t>musi nastąpić</w:t>
      </w:r>
      <w:r w:rsidR="002940AB" w:rsidRPr="0024310D">
        <w:rPr>
          <w:rFonts w:ascii="Times New Roman" w:hAnsi="Times New Roman" w:cs="Times New Roman"/>
          <w:bCs/>
        </w:rPr>
        <w:t xml:space="preserve"> w</w:t>
      </w:r>
      <w:r w:rsidRPr="0024310D">
        <w:rPr>
          <w:rFonts w:ascii="Times New Roman" w:hAnsi="Times New Roman" w:cs="Times New Roman"/>
          <w:bCs/>
        </w:rPr>
        <w:t> </w:t>
      </w:r>
      <w:r w:rsidR="002940AB" w:rsidRPr="0024310D">
        <w:rPr>
          <w:rFonts w:ascii="Times New Roman" w:hAnsi="Times New Roman" w:cs="Times New Roman"/>
          <w:bCs/>
        </w:rPr>
        <w:t xml:space="preserve">terminie do </w:t>
      </w:r>
      <w:r w:rsidRPr="0024310D">
        <w:rPr>
          <w:rFonts w:ascii="Times New Roman" w:hAnsi="Times New Roman" w:cs="Times New Roman"/>
          <w:bCs/>
        </w:rPr>
        <w:t>3 miesięcy o</w:t>
      </w:r>
      <w:r w:rsidR="002940AB" w:rsidRPr="0024310D">
        <w:rPr>
          <w:rFonts w:ascii="Times New Roman" w:hAnsi="Times New Roman" w:cs="Times New Roman"/>
          <w:bCs/>
        </w:rPr>
        <w:t xml:space="preserve">d </w:t>
      </w:r>
      <w:r w:rsidR="006600FE" w:rsidRPr="0024310D">
        <w:rPr>
          <w:rFonts w:ascii="Times New Roman" w:hAnsi="Times New Roman" w:cs="Times New Roman"/>
          <w:bCs/>
        </w:rPr>
        <w:t xml:space="preserve">dnia </w:t>
      </w:r>
      <w:r w:rsidRPr="0024310D">
        <w:rPr>
          <w:rFonts w:ascii="Times New Roman" w:hAnsi="Times New Roman" w:cs="Times New Roman"/>
          <w:bCs/>
        </w:rPr>
        <w:t>podpisania umowy.</w:t>
      </w:r>
    </w:p>
    <w:p w14:paraId="27B281E7" w14:textId="42F13BCD" w:rsidR="00383AE4" w:rsidRPr="0024310D" w:rsidRDefault="00383AE4">
      <w:pPr>
        <w:pStyle w:val="Akapitzlist"/>
        <w:numPr>
          <w:ilvl w:val="3"/>
          <w:numId w:val="2"/>
        </w:numPr>
        <w:autoSpaceDE w:val="0"/>
        <w:autoSpaceDN w:val="0"/>
        <w:adjustRightInd w:val="0"/>
        <w:spacing w:after="0" w:line="240" w:lineRule="auto"/>
        <w:ind w:left="425" w:hanging="340"/>
        <w:jc w:val="both"/>
        <w:rPr>
          <w:rFonts w:ascii="Times New Roman" w:hAnsi="Times New Roman" w:cs="Times New Roman"/>
          <w:bCs/>
        </w:rPr>
      </w:pPr>
      <w:r w:rsidRPr="0024310D">
        <w:rPr>
          <w:rFonts w:ascii="Times New Roman" w:hAnsi="Times New Roman" w:cs="Times New Roman"/>
          <w:bCs/>
        </w:rPr>
        <w:t xml:space="preserve">Termin, o którym mowa w ust. 1 nie obejmuje czynności wskazanych w § 1 ust. </w:t>
      </w:r>
      <w:r w:rsidR="002A20D2" w:rsidRPr="0024310D">
        <w:rPr>
          <w:rFonts w:ascii="Times New Roman" w:hAnsi="Times New Roman" w:cs="Times New Roman"/>
          <w:bCs/>
        </w:rPr>
        <w:t>4</w:t>
      </w:r>
      <w:r w:rsidRPr="0024310D">
        <w:rPr>
          <w:rFonts w:ascii="Times New Roman" w:hAnsi="Times New Roman" w:cs="Times New Roman"/>
          <w:bCs/>
        </w:rPr>
        <w:t xml:space="preserve"> pkt </w:t>
      </w:r>
      <w:r w:rsidR="0024310D" w:rsidRPr="0024310D">
        <w:rPr>
          <w:rFonts w:ascii="Times New Roman" w:hAnsi="Times New Roman" w:cs="Times New Roman"/>
          <w:bCs/>
        </w:rPr>
        <w:t>4</w:t>
      </w:r>
      <w:r w:rsidR="00953FAA" w:rsidRPr="0024310D">
        <w:rPr>
          <w:rFonts w:ascii="Times New Roman" w:hAnsi="Times New Roman" w:cs="Times New Roman"/>
          <w:bCs/>
        </w:rPr>
        <w:t>)</w:t>
      </w:r>
      <w:r w:rsidRPr="0024310D">
        <w:rPr>
          <w:rFonts w:ascii="Times New Roman" w:hAnsi="Times New Roman" w:cs="Times New Roman"/>
          <w:bCs/>
        </w:rPr>
        <w:t xml:space="preserve"> i </w:t>
      </w:r>
      <w:r w:rsidR="0024310D" w:rsidRPr="0024310D">
        <w:rPr>
          <w:rFonts w:ascii="Times New Roman" w:hAnsi="Times New Roman" w:cs="Times New Roman"/>
          <w:bCs/>
        </w:rPr>
        <w:t>5</w:t>
      </w:r>
      <w:r w:rsidR="00953FAA" w:rsidRPr="0024310D">
        <w:rPr>
          <w:rFonts w:ascii="Times New Roman" w:hAnsi="Times New Roman" w:cs="Times New Roman"/>
          <w:bCs/>
        </w:rPr>
        <w:t>)</w:t>
      </w:r>
      <w:r w:rsidRPr="0024310D">
        <w:rPr>
          <w:rFonts w:ascii="Times New Roman" w:hAnsi="Times New Roman" w:cs="Times New Roman"/>
          <w:bCs/>
        </w:rPr>
        <w:t xml:space="preserve">, do wykonania których Wykonawca zobowiązuje się również po upływie ww. terminu. </w:t>
      </w:r>
    </w:p>
    <w:bookmarkEnd w:id="3"/>
    <w:p w14:paraId="484930EF" w14:textId="77777777" w:rsidR="00D47A45" w:rsidRPr="0024310D" w:rsidRDefault="00D47A45" w:rsidP="00B81D23">
      <w:pPr>
        <w:ind w:left="284"/>
        <w:jc w:val="center"/>
        <w:rPr>
          <w:b/>
          <w:bCs/>
          <w:sz w:val="22"/>
          <w:szCs w:val="22"/>
          <w:lang w:eastAsia="zh-CN"/>
        </w:rPr>
      </w:pPr>
    </w:p>
    <w:p w14:paraId="154E2C9A" w14:textId="38EBC74A" w:rsidR="001839B8" w:rsidRPr="0024310D" w:rsidRDefault="001839B8" w:rsidP="001D1697">
      <w:pPr>
        <w:jc w:val="center"/>
        <w:rPr>
          <w:b/>
          <w:bCs/>
          <w:sz w:val="22"/>
          <w:szCs w:val="22"/>
          <w:lang w:eastAsia="zh-CN"/>
        </w:rPr>
      </w:pPr>
      <w:r w:rsidRPr="0024310D">
        <w:rPr>
          <w:b/>
          <w:bCs/>
          <w:sz w:val="22"/>
          <w:szCs w:val="22"/>
          <w:lang w:eastAsia="zh-CN"/>
        </w:rPr>
        <w:t xml:space="preserve">§ </w:t>
      </w:r>
      <w:r w:rsidR="006600FE" w:rsidRPr="0024310D">
        <w:rPr>
          <w:b/>
          <w:bCs/>
          <w:sz w:val="22"/>
          <w:szCs w:val="22"/>
          <w:lang w:eastAsia="zh-CN"/>
        </w:rPr>
        <w:t>7</w:t>
      </w:r>
    </w:p>
    <w:p w14:paraId="2D7C2C86" w14:textId="6EE45FAF" w:rsidR="001D1697" w:rsidRPr="0024310D" w:rsidRDefault="001D1697" w:rsidP="001D1697">
      <w:pPr>
        <w:jc w:val="center"/>
        <w:rPr>
          <w:b/>
          <w:bCs/>
          <w:sz w:val="22"/>
          <w:szCs w:val="22"/>
          <w:lang w:eastAsia="zh-CN"/>
        </w:rPr>
      </w:pPr>
      <w:r w:rsidRPr="0024310D">
        <w:rPr>
          <w:b/>
          <w:bCs/>
          <w:sz w:val="22"/>
          <w:szCs w:val="22"/>
          <w:lang w:eastAsia="zh-CN"/>
        </w:rPr>
        <w:t xml:space="preserve">Wynagrodzenie </w:t>
      </w:r>
    </w:p>
    <w:p w14:paraId="0D4EC338" w14:textId="03793945" w:rsidR="001839B8" w:rsidRPr="0024310D" w:rsidRDefault="00383AE4">
      <w:pPr>
        <w:pStyle w:val="Akapitzlist"/>
        <w:numPr>
          <w:ilvl w:val="0"/>
          <w:numId w:val="13"/>
        </w:numPr>
        <w:tabs>
          <w:tab w:val="left" w:pos="360"/>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Z tytułu wykonania przedmiotu umowy, opisanego w § 1 umowy</w:t>
      </w:r>
      <w:r w:rsidR="009254EB">
        <w:rPr>
          <w:rFonts w:ascii="Times New Roman" w:eastAsia="Calibri" w:hAnsi="Times New Roman" w:cs="Times New Roman"/>
          <w:color w:val="00000A"/>
        </w:rPr>
        <w:t xml:space="preserve"> oraz przeniesienia praw wskazanych w § 9</w:t>
      </w:r>
      <w:r w:rsidRPr="0024310D">
        <w:rPr>
          <w:rFonts w:ascii="Times New Roman" w:eastAsia="Calibri" w:hAnsi="Times New Roman" w:cs="Times New Roman"/>
          <w:color w:val="00000A"/>
        </w:rPr>
        <w:t>, Zamawiający zapłaci Wykonawcy wynagrodzenie w wysokości</w:t>
      </w:r>
      <w:r w:rsidR="000E2287" w:rsidRPr="0024310D">
        <w:rPr>
          <w:rFonts w:ascii="Times New Roman" w:eastAsia="Calibri" w:hAnsi="Times New Roman" w:cs="Times New Roman"/>
          <w:color w:val="00000A"/>
        </w:rPr>
        <w:t xml:space="preserve"> </w:t>
      </w:r>
      <w:r w:rsidR="002A20D2" w:rsidRPr="0024310D">
        <w:rPr>
          <w:rFonts w:ascii="Times New Roman" w:eastAsia="Calibri" w:hAnsi="Times New Roman" w:cs="Times New Roman"/>
          <w:color w:val="00000A"/>
        </w:rPr>
        <w:t>….</w:t>
      </w:r>
      <w:r w:rsidR="001839B8" w:rsidRPr="0024310D">
        <w:rPr>
          <w:rFonts w:ascii="Times New Roman" w:eastAsia="Calibri" w:hAnsi="Times New Roman" w:cs="Times New Roman"/>
          <w:color w:val="00000A"/>
        </w:rPr>
        <w:t xml:space="preserve"> złotych brutto  (słownie: </w:t>
      </w:r>
      <w:r w:rsidR="001D1697" w:rsidRPr="0024310D">
        <w:rPr>
          <w:rFonts w:ascii="Times New Roman" w:eastAsia="Calibri" w:hAnsi="Times New Roman" w:cs="Times New Roman"/>
          <w:color w:val="00000A"/>
        </w:rPr>
        <w:t>……………………………….</w:t>
      </w:r>
      <w:r w:rsidR="000E2287" w:rsidRPr="0024310D">
        <w:rPr>
          <w:rFonts w:ascii="Times New Roman" w:eastAsia="Calibri" w:hAnsi="Times New Roman" w:cs="Times New Roman"/>
          <w:color w:val="00000A"/>
        </w:rPr>
        <w:t>zł)</w:t>
      </w:r>
      <w:r w:rsidR="00786EE6" w:rsidRPr="0024310D">
        <w:rPr>
          <w:rFonts w:ascii="Times New Roman" w:eastAsia="Calibri" w:hAnsi="Times New Roman" w:cs="Times New Roman"/>
          <w:color w:val="00000A"/>
        </w:rPr>
        <w:t xml:space="preserve">, </w:t>
      </w:r>
      <w:r w:rsidRPr="0024310D">
        <w:rPr>
          <w:rFonts w:ascii="Times New Roman" w:eastAsia="Calibri" w:hAnsi="Times New Roman" w:cs="Times New Roman"/>
          <w:color w:val="00000A"/>
        </w:rPr>
        <w:t xml:space="preserve">na które składa się wynagrodzenie netto w wysokości </w:t>
      </w:r>
      <w:r w:rsidR="002A20D2" w:rsidRPr="0024310D">
        <w:rPr>
          <w:rFonts w:ascii="Times New Roman" w:eastAsia="Calibri" w:hAnsi="Times New Roman" w:cs="Times New Roman"/>
          <w:color w:val="00000A"/>
        </w:rPr>
        <w:t>…</w:t>
      </w:r>
      <w:r w:rsidR="001D1697" w:rsidRPr="0024310D">
        <w:rPr>
          <w:rFonts w:ascii="Times New Roman" w:eastAsia="Calibri" w:hAnsi="Times New Roman" w:cs="Times New Roman"/>
          <w:color w:val="00000A"/>
        </w:rPr>
        <w:t>……</w:t>
      </w:r>
      <w:r w:rsidR="002A20D2" w:rsidRPr="0024310D">
        <w:rPr>
          <w:rFonts w:ascii="Times New Roman" w:eastAsia="Calibri" w:hAnsi="Times New Roman" w:cs="Times New Roman"/>
          <w:color w:val="00000A"/>
        </w:rPr>
        <w:t>.</w:t>
      </w:r>
      <w:r w:rsidRPr="0024310D">
        <w:rPr>
          <w:rFonts w:ascii="Times New Roman" w:eastAsia="Calibri" w:hAnsi="Times New Roman" w:cs="Times New Roman"/>
          <w:color w:val="00000A"/>
        </w:rPr>
        <w:t xml:space="preserve"> zł oraz podatek VAT wysokości </w:t>
      </w:r>
      <w:r w:rsidR="002A20D2" w:rsidRPr="0024310D">
        <w:rPr>
          <w:rFonts w:ascii="Times New Roman" w:eastAsia="Calibri" w:hAnsi="Times New Roman" w:cs="Times New Roman"/>
          <w:color w:val="00000A"/>
        </w:rPr>
        <w:t>…</w:t>
      </w:r>
      <w:r w:rsidR="001D1697" w:rsidRPr="0024310D">
        <w:rPr>
          <w:rFonts w:ascii="Times New Roman" w:eastAsia="Calibri" w:hAnsi="Times New Roman" w:cs="Times New Roman"/>
          <w:color w:val="00000A"/>
        </w:rPr>
        <w:t>………</w:t>
      </w:r>
      <w:r w:rsidRPr="0024310D">
        <w:rPr>
          <w:rFonts w:ascii="Times New Roman" w:eastAsia="Calibri" w:hAnsi="Times New Roman" w:cs="Times New Roman"/>
          <w:color w:val="00000A"/>
        </w:rPr>
        <w:t xml:space="preserve"> zł</w:t>
      </w:r>
      <w:r w:rsidR="001839B8" w:rsidRPr="0024310D">
        <w:rPr>
          <w:rFonts w:ascii="Times New Roman" w:eastAsia="Calibri" w:hAnsi="Times New Roman" w:cs="Times New Roman"/>
          <w:color w:val="00000A"/>
        </w:rPr>
        <w:t>.</w:t>
      </w:r>
    </w:p>
    <w:p w14:paraId="17DC7B2E" w14:textId="77777777" w:rsidR="00062884" w:rsidRPr="0024310D" w:rsidRDefault="001839B8">
      <w:pPr>
        <w:pStyle w:val="Akapitzlist"/>
        <w:numPr>
          <w:ilvl w:val="0"/>
          <w:numId w:val="13"/>
        </w:numPr>
        <w:tabs>
          <w:tab w:val="left" w:pos="360"/>
          <w:tab w:val="center" w:pos="4536"/>
          <w:tab w:val="right" w:pos="9072"/>
        </w:tabs>
        <w:spacing w:after="0" w:line="240" w:lineRule="auto"/>
        <w:ind w:left="284" w:hanging="284"/>
        <w:contextualSpacing w:val="0"/>
        <w:jc w:val="both"/>
        <w:rPr>
          <w:rFonts w:ascii="Times New Roman" w:hAnsi="Times New Roman" w:cs="Times New Roman"/>
          <w:lang w:eastAsia="zh-CN"/>
        </w:rPr>
      </w:pPr>
      <w:r w:rsidRPr="0024310D">
        <w:rPr>
          <w:rFonts w:ascii="Times New Roman" w:eastAsia="Calibri" w:hAnsi="Times New Roman" w:cs="Times New Roman"/>
          <w:color w:val="00000A"/>
        </w:rPr>
        <w:t xml:space="preserve">Wynagrodzenie </w:t>
      </w:r>
      <w:r w:rsidR="00383AE4" w:rsidRPr="0024310D">
        <w:rPr>
          <w:rFonts w:ascii="Times New Roman" w:eastAsia="Calibri" w:hAnsi="Times New Roman" w:cs="Times New Roman"/>
          <w:color w:val="00000A"/>
        </w:rPr>
        <w:t>Wykonawcy jest wynagrodzeniem ryczałtowym</w:t>
      </w:r>
      <w:r w:rsidRPr="0024310D">
        <w:rPr>
          <w:rFonts w:ascii="Times New Roman" w:eastAsia="Calibri" w:hAnsi="Times New Roman" w:cs="Times New Roman"/>
          <w:color w:val="00000A"/>
        </w:rPr>
        <w:t>,</w:t>
      </w:r>
      <w:r w:rsidR="005817C4" w:rsidRPr="0024310D">
        <w:rPr>
          <w:rFonts w:ascii="Times New Roman" w:eastAsia="Calibri" w:hAnsi="Times New Roman" w:cs="Times New Roman"/>
          <w:color w:val="00000A"/>
        </w:rPr>
        <w:t xml:space="preserve"> </w:t>
      </w:r>
      <w:r w:rsidR="00383AE4" w:rsidRPr="0024310D">
        <w:rPr>
          <w:rFonts w:ascii="Times New Roman" w:eastAsia="Calibri" w:hAnsi="Times New Roman" w:cs="Times New Roman"/>
          <w:color w:val="00000A"/>
        </w:rPr>
        <w:t xml:space="preserve">niezmiennym </w:t>
      </w:r>
      <w:r w:rsidR="005817C4" w:rsidRPr="0024310D">
        <w:rPr>
          <w:rFonts w:ascii="Times New Roman" w:eastAsia="Calibri" w:hAnsi="Times New Roman" w:cs="Times New Roman"/>
          <w:color w:val="00000A"/>
        </w:rPr>
        <w:t xml:space="preserve">w całym okresie obowiązywania umowy, </w:t>
      </w:r>
      <w:r w:rsidRPr="0024310D">
        <w:rPr>
          <w:rFonts w:ascii="Times New Roman" w:eastAsia="Calibri" w:hAnsi="Times New Roman" w:cs="Times New Roman"/>
          <w:color w:val="00000A"/>
        </w:rPr>
        <w:t>obejmuj</w:t>
      </w:r>
      <w:r w:rsidR="005817C4" w:rsidRPr="0024310D">
        <w:rPr>
          <w:rFonts w:ascii="Times New Roman" w:eastAsia="Calibri" w:hAnsi="Times New Roman" w:cs="Times New Roman"/>
          <w:color w:val="00000A"/>
        </w:rPr>
        <w:t>ącym w</w:t>
      </w:r>
      <w:r w:rsidRPr="0024310D">
        <w:rPr>
          <w:rFonts w:ascii="Times New Roman" w:eastAsia="Calibri" w:hAnsi="Times New Roman" w:cs="Times New Roman"/>
          <w:color w:val="00000A"/>
        </w:rPr>
        <w:t>szystkie koszty związane z wykonaniem przedmiotu umowy.</w:t>
      </w:r>
    </w:p>
    <w:p w14:paraId="70573151" w14:textId="68272D93" w:rsidR="00953FAA" w:rsidRPr="0024310D" w:rsidRDefault="00953FAA">
      <w:pPr>
        <w:pStyle w:val="Akapitzlist"/>
        <w:numPr>
          <w:ilvl w:val="0"/>
          <w:numId w:val="13"/>
        </w:numPr>
        <w:tabs>
          <w:tab w:val="left" w:pos="360"/>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Wykonawca w ramach wynagrodzenia określonego w umowie</w:t>
      </w:r>
      <w:r w:rsidR="00FF78A9" w:rsidRPr="0024310D">
        <w:rPr>
          <w:rFonts w:ascii="Times New Roman" w:eastAsia="Calibri" w:hAnsi="Times New Roman" w:cs="Times New Roman"/>
          <w:color w:val="00000A"/>
        </w:rPr>
        <w:t xml:space="preserve">, niezależnie od zapisów §1, </w:t>
      </w:r>
      <w:r w:rsidRPr="0024310D">
        <w:rPr>
          <w:rFonts w:ascii="Times New Roman" w:eastAsia="Calibri" w:hAnsi="Times New Roman" w:cs="Times New Roman"/>
          <w:color w:val="00000A"/>
        </w:rPr>
        <w:t>będzie w</w:t>
      </w:r>
      <w:r w:rsidR="0024310D" w:rsidRPr="0024310D">
        <w:rPr>
          <w:rFonts w:ascii="Times New Roman" w:eastAsia="Calibri" w:hAnsi="Times New Roman" w:cs="Times New Roman"/>
          <w:color w:val="00000A"/>
        </w:rPr>
        <w:t> </w:t>
      </w:r>
      <w:r w:rsidRPr="0024310D">
        <w:rPr>
          <w:rFonts w:ascii="Times New Roman" w:eastAsia="Calibri" w:hAnsi="Times New Roman" w:cs="Times New Roman"/>
          <w:color w:val="00000A"/>
        </w:rPr>
        <w:t xml:space="preserve">szczególności zobowiązany do: </w:t>
      </w:r>
    </w:p>
    <w:p w14:paraId="1161A7E7" w14:textId="77777777" w:rsidR="00953FAA" w:rsidRPr="0024310D" w:rsidRDefault="00953FAA">
      <w:pPr>
        <w:pStyle w:val="Akapitzlist"/>
        <w:numPr>
          <w:ilvl w:val="0"/>
          <w:numId w:val="18"/>
        </w:numPr>
        <w:tabs>
          <w:tab w:val="left" w:pos="360"/>
          <w:tab w:val="center" w:pos="4536"/>
          <w:tab w:val="right" w:pos="9072"/>
        </w:tabs>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dokonania w imieniu Zamawiającego wszelkich niezbędnych do wykonania przedmiotu umowy zgłoszeń i zawiadomień do odpowiednich organów, instytucji, osób;</w:t>
      </w:r>
    </w:p>
    <w:p w14:paraId="2C3EF523" w14:textId="737E0A09" w:rsidR="00953FAA" w:rsidRPr="0024310D" w:rsidRDefault="00953FAA">
      <w:pPr>
        <w:pStyle w:val="Akapitzlist"/>
        <w:numPr>
          <w:ilvl w:val="0"/>
          <w:numId w:val="18"/>
        </w:numPr>
        <w:tabs>
          <w:tab w:val="left" w:pos="360"/>
          <w:tab w:val="center" w:pos="4536"/>
          <w:tab w:val="right" w:pos="9072"/>
        </w:tabs>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uzyskania w imieniu Zamawiającego wszelkich niezbędnych do wykonania umowy decyzji, zezwoleń, zgód, potwierdzeń, opinii, uzgodnień i</w:t>
      </w:r>
      <w:r w:rsidR="00CF2311" w:rsidRPr="0024310D">
        <w:rPr>
          <w:rFonts w:ascii="Times New Roman" w:eastAsia="Calibri" w:hAnsi="Times New Roman" w:cs="Times New Roman"/>
          <w:color w:val="00000A"/>
        </w:rPr>
        <w:t> </w:t>
      </w:r>
      <w:r w:rsidRPr="0024310D">
        <w:rPr>
          <w:rFonts w:ascii="Times New Roman" w:eastAsia="Calibri" w:hAnsi="Times New Roman" w:cs="Times New Roman"/>
          <w:color w:val="00000A"/>
        </w:rPr>
        <w:t>stanowisk organów administracji i innych właściwych instytucji i osób, w zakresie umożliwiającym uzyskanie prawomocnego pozwolenia na budowę.</w:t>
      </w:r>
    </w:p>
    <w:p w14:paraId="68E80A33" w14:textId="28DC97F4" w:rsidR="00832A81" w:rsidRPr="0024310D" w:rsidRDefault="00953FAA">
      <w:pPr>
        <w:pStyle w:val="Akapitzlist"/>
        <w:numPr>
          <w:ilvl w:val="0"/>
          <w:numId w:val="18"/>
        </w:numPr>
        <w:tabs>
          <w:tab w:val="left" w:pos="360"/>
          <w:tab w:val="center" w:pos="4536"/>
          <w:tab w:val="right" w:pos="9072"/>
        </w:tabs>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wprowadzenia do dokumentacji projektowej wszelkich zmian, które okażą się konieczne w</w:t>
      </w:r>
      <w:r w:rsidR="00CF2311" w:rsidRPr="0024310D">
        <w:rPr>
          <w:rFonts w:ascii="Times New Roman" w:eastAsia="Calibri" w:hAnsi="Times New Roman" w:cs="Times New Roman"/>
          <w:color w:val="00000A"/>
        </w:rPr>
        <w:t> </w:t>
      </w:r>
      <w:r w:rsidRPr="0024310D">
        <w:rPr>
          <w:rFonts w:ascii="Times New Roman" w:eastAsia="Calibri" w:hAnsi="Times New Roman" w:cs="Times New Roman"/>
          <w:color w:val="00000A"/>
        </w:rPr>
        <w:t>związku z przebiegiem postępowań administracyjnych, w tym w szczególności w związku z</w:t>
      </w:r>
      <w:r w:rsidR="00CF2311" w:rsidRPr="0024310D">
        <w:rPr>
          <w:rFonts w:ascii="Times New Roman" w:eastAsia="Calibri" w:hAnsi="Times New Roman" w:cs="Times New Roman"/>
          <w:color w:val="00000A"/>
        </w:rPr>
        <w:t> </w:t>
      </w:r>
      <w:r w:rsidRPr="0024310D">
        <w:rPr>
          <w:rFonts w:ascii="Times New Roman" w:eastAsia="Calibri" w:hAnsi="Times New Roman" w:cs="Times New Roman"/>
          <w:color w:val="00000A"/>
        </w:rPr>
        <w:t>wezwaniami odpowiednich organów, innych instytucji, osób lub w wyniku zmiany przepisów prawa, w terminach określonych w ww. wezwaniach lub wskazanych przez Zamawiającego</w:t>
      </w:r>
      <w:r w:rsidR="00832A81" w:rsidRPr="0024310D">
        <w:rPr>
          <w:rFonts w:ascii="Times New Roman" w:eastAsia="Calibri" w:hAnsi="Times New Roman" w:cs="Times New Roman"/>
          <w:color w:val="00000A"/>
        </w:rPr>
        <w:t>;</w:t>
      </w:r>
    </w:p>
    <w:p w14:paraId="7BED82E6" w14:textId="4F9BE3FE" w:rsidR="00832A81" w:rsidRPr="0024310D" w:rsidRDefault="00832A81">
      <w:pPr>
        <w:pStyle w:val="Akapitzlist"/>
        <w:numPr>
          <w:ilvl w:val="0"/>
          <w:numId w:val="18"/>
        </w:numPr>
        <w:tabs>
          <w:tab w:val="left" w:pos="360"/>
          <w:tab w:val="center" w:pos="4536"/>
          <w:tab w:val="right" w:pos="9072"/>
        </w:tabs>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pozyskania mapy do celów projektowych w zakresie niezbędnym do opracowania kompletnej dokumentacji;</w:t>
      </w:r>
    </w:p>
    <w:p w14:paraId="24F7C4E2" w14:textId="420C41E2" w:rsidR="00832A81" w:rsidRPr="0024310D" w:rsidRDefault="00832A81">
      <w:pPr>
        <w:pStyle w:val="Akapitzlist"/>
        <w:numPr>
          <w:ilvl w:val="0"/>
          <w:numId w:val="18"/>
        </w:numPr>
        <w:tabs>
          <w:tab w:val="left" w:pos="360"/>
          <w:tab w:val="center" w:pos="4536"/>
          <w:tab w:val="right" w:pos="9072"/>
        </w:tabs>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aktualizacj</w:t>
      </w:r>
      <w:r w:rsidR="000874A7" w:rsidRPr="0024310D">
        <w:rPr>
          <w:rFonts w:ascii="Times New Roman" w:eastAsia="Calibri" w:hAnsi="Times New Roman" w:cs="Times New Roman"/>
          <w:color w:val="00000A"/>
        </w:rPr>
        <w:t>i</w:t>
      </w:r>
      <w:r w:rsidRPr="0024310D">
        <w:rPr>
          <w:rFonts w:ascii="Times New Roman" w:eastAsia="Calibri" w:hAnsi="Times New Roman" w:cs="Times New Roman"/>
          <w:color w:val="00000A"/>
        </w:rPr>
        <w:t xml:space="preserve"> posiadanych przez Zamawiającego warunków technicznych na przyłączenie budynku do sieci zewnętrznych, na podstawie udzielonych przez Zamawiającego pełnomocnictw w celu usunięcia ewentualnych kolizji elementów istniejących oraz odpowiedniego zabezpieczenia istniejącej infrastruktury uzbrojenia terenu przeznaczonej do pozostawienia oraz wykonania nowych przyłączy (jeśli będzie wymagane);</w:t>
      </w:r>
    </w:p>
    <w:p w14:paraId="42DA183A" w14:textId="1C4EDAE5" w:rsidR="00832A81" w:rsidRPr="0024310D" w:rsidRDefault="00832A81">
      <w:pPr>
        <w:pStyle w:val="Akapitzlist"/>
        <w:numPr>
          <w:ilvl w:val="0"/>
          <w:numId w:val="18"/>
        </w:numPr>
        <w:tabs>
          <w:tab w:val="left" w:pos="360"/>
          <w:tab w:val="center" w:pos="4536"/>
          <w:tab w:val="right" w:pos="9072"/>
        </w:tabs>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wykonanie aktualnej dokumentacji badań podłoża gruntowego oraz opinii geotechnicznej w celu ustalenia geotechnicznych warunków posadowienia lub pełnej dokumentacji geologiczno-inżynierskiej o szczegółowości niezbędnej do dokładnego rozpoznania warunków posadowienia, wraz z projektem geotechnicznym w zależności od stopnia skomplikowania warunków gruntowych i przyjętej kategorii geotechnicznej obiektu budowlanego</w:t>
      </w:r>
      <w:r w:rsidR="00563507" w:rsidRPr="0024310D">
        <w:rPr>
          <w:rFonts w:ascii="Times New Roman" w:eastAsia="Calibri" w:hAnsi="Times New Roman" w:cs="Times New Roman"/>
          <w:color w:val="00000A"/>
        </w:rPr>
        <w:t xml:space="preserve"> (jeżeli będzie wymagane)</w:t>
      </w:r>
      <w:r w:rsidRPr="0024310D">
        <w:rPr>
          <w:rFonts w:ascii="Times New Roman" w:eastAsia="Calibri" w:hAnsi="Times New Roman" w:cs="Times New Roman"/>
          <w:color w:val="00000A"/>
        </w:rPr>
        <w:t xml:space="preserve">; </w:t>
      </w:r>
    </w:p>
    <w:p w14:paraId="15724C1F" w14:textId="03843438" w:rsidR="00832A81" w:rsidRPr="0024310D" w:rsidRDefault="00832A81">
      <w:pPr>
        <w:pStyle w:val="Akapitzlist"/>
        <w:numPr>
          <w:ilvl w:val="0"/>
          <w:numId w:val="18"/>
        </w:numPr>
        <w:tabs>
          <w:tab w:val="left" w:pos="360"/>
          <w:tab w:val="center" w:pos="4536"/>
          <w:tab w:val="right" w:pos="9072"/>
        </w:tabs>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opracowanie instrukcji bezpieczeństwa pożarowego obiektu i projektu oznakowania wewnętrznego obiektu pod względem bezpieczeństwa pożarowego, obejmującego także teren zewnętrzny, a w szczególności określający kierunek ewakuacji, rozmieszczenie sprzętu gaśniczego i hydrantów;</w:t>
      </w:r>
    </w:p>
    <w:p w14:paraId="620AA01F" w14:textId="3368E126" w:rsidR="00832A81" w:rsidRPr="0024310D" w:rsidRDefault="00832A81">
      <w:pPr>
        <w:pStyle w:val="Akapitzlist"/>
        <w:numPr>
          <w:ilvl w:val="0"/>
          <w:numId w:val="18"/>
        </w:numPr>
        <w:tabs>
          <w:tab w:val="left" w:pos="360"/>
        </w:tabs>
        <w:spacing w:after="0" w:line="240" w:lineRule="auto"/>
        <w:ind w:left="567" w:hanging="283"/>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wykonanie wszelkich opracowań geodezyjnych wymaganych ustawą z dnia 17 maja 1989 r. Prawo geodezyjne i kartograficzne i przekazywanych do Powiatowego Ośrodka Dokumentacji Geodezyjnej i Kartograficznej.</w:t>
      </w:r>
    </w:p>
    <w:p w14:paraId="18F2F89C" w14:textId="4E625E71" w:rsidR="00062884" w:rsidRPr="0024310D" w:rsidRDefault="00062884">
      <w:pPr>
        <w:pStyle w:val="Akapitzlist"/>
        <w:numPr>
          <w:ilvl w:val="0"/>
          <w:numId w:val="13"/>
        </w:numPr>
        <w:tabs>
          <w:tab w:val="left" w:pos="360"/>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 xml:space="preserve">Podstawą wystawienia faktury </w:t>
      </w:r>
      <w:r w:rsidR="00563507" w:rsidRPr="0024310D">
        <w:rPr>
          <w:rFonts w:ascii="Times New Roman" w:eastAsia="Calibri" w:hAnsi="Times New Roman" w:cs="Times New Roman"/>
          <w:color w:val="00000A"/>
        </w:rPr>
        <w:t>VAT jest p</w:t>
      </w:r>
      <w:r w:rsidRPr="0024310D">
        <w:rPr>
          <w:rFonts w:ascii="Times New Roman" w:eastAsia="Calibri" w:hAnsi="Times New Roman" w:cs="Times New Roman"/>
          <w:color w:val="00000A"/>
        </w:rPr>
        <w:t xml:space="preserve">odpisany przez Zamawiającego protokół odbioru </w:t>
      </w:r>
      <w:r w:rsidR="00563507" w:rsidRPr="0024310D">
        <w:rPr>
          <w:rFonts w:ascii="Times New Roman" w:eastAsia="Calibri" w:hAnsi="Times New Roman" w:cs="Times New Roman"/>
          <w:color w:val="00000A"/>
        </w:rPr>
        <w:t>przedmiotu umowy.</w:t>
      </w:r>
    </w:p>
    <w:p w14:paraId="2AECFDA7" w14:textId="533416EC" w:rsidR="00062884" w:rsidRPr="0024310D" w:rsidRDefault="00062884">
      <w:pPr>
        <w:pStyle w:val="Akapitzlist"/>
        <w:numPr>
          <w:ilvl w:val="0"/>
          <w:numId w:val="13"/>
        </w:numPr>
        <w:tabs>
          <w:tab w:val="left" w:pos="360"/>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Strony ustalają następujące warunki płatności faktur:</w:t>
      </w:r>
    </w:p>
    <w:p w14:paraId="4D8C9844" w14:textId="73B1D605" w:rsidR="008E1724" w:rsidRPr="0024310D" w:rsidRDefault="008E1724">
      <w:pPr>
        <w:pStyle w:val="Akapitzlist"/>
        <w:numPr>
          <w:ilvl w:val="0"/>
          <w:numId w:val="14"/>
        </w:numPr>
        <w:spacing w:after="0" w:line="240" w:lineRule="auto"/>
        <w:ind w:left="714" w:hanging="357"/>
        <w:contextualSpacing w:val="0"/>
        <w:jc w:val="both"/>
        <w:rPr>
          <w:rFonts w:ascii="Times New Roman" w:hAnsi="Times New Roman" w:cs="Times New Roman"/>
          <w:bCs/>
          <w:lang w:eastAsia="zh-CN"/>
        </w:rPr>
      </w:pPr>
      <w:r w:rsidRPr="0024310D">
        <w:rPr>
          <w:rFonts w:ascii="Times New Roman" w:hAnsi="Times New Roman" w:cs="Times New Roman"/>
          <w:bCs/>
          <w:lang w:eastAsia="zh-CN"/>
        </w:rPr>
        <w:lastRenderedPageBreak/>
        <w:t>forma płatności -</w:t>
      </w:r>
      <w:r w:rsidR="001839B8" w:rsidRPr="0024310D">
        <w:rPr>
          <w:rFonts w:ascii="Times New Roman" w:hAnsi="Times New Roman" w:cs="Times New Roman"/>
          <w:bCs/>
          <w:lang w:eastAsia="zh-CN"/>
        </w:rPr>
        <w:t xml:space="preserve"> przelew na wskazany w fakturze VAT rachunek bankowy Wykonawcy</w:t>
      </w:r>
    </w:p>
    <w:p w14:paraId="68ACA53E" w14:textId="1F893EC0" w:rsidR="001839B8" w:rsidRPr="0024310D" w:rsidRDefault="008E1724">
      <w:pPr>
        <w:pStyle w:val="Akapitzlist"/>
        <w:numPr>
          <w:ilvl w:val="0"/>
          <w:numId w:val="14"/>
        </w:numPr>
        <w:spacing w:after="0" w:line="240" w:lineRule="auto"/>
        <w:ind w:left="714" w:hanging="357"/>
        <w:contextualSpacing w:val="0"/>
        <w:jc w:val="both"/>
        <w:rPr>
          <w:rFonts w:ascii="Times New Roman" w:hAnsi="Times New Roman" w:cs="Times New Roman"/>
          <w:bCs/>
          <w:lang w:eastAsia="zh-CN"/>
        </w:rPr>
      </w:pPr>
      <w:r w:rsidRPr="0024310D">
        <w:rPr>
          <w:rFonts w:ascii="Times New Roman" w:hAnsi="Times New Roman" w:cs="Times New Roman"/>
          <w:bCs/>
          <w:lang w:eastAsia="zh-CN"/>
        </w:rPr>
        <w:t>termin płatności – do 30 dni od</w:t>
      </w:r>
      <w:r w:rsidR="001839B8" w:rsidRPr="0024310D">
        <w:rPr>
          <w:rFonts w:ascii="Times New Roman" w:hAnsi="Times New Roman" w:cs="Times New Roman"/>
          <w:bCs/>
          <w:lang w:eastAsia="zh-CN"/>
        </w:rPr>
        <w:t xml:space="preserve"> dnia otrzymania </w:t>
      </w:r>
      <w:r w:rsidRPr="0024310D">
        <w:rPr>
          <w:rFonts w:ascii="Times New Roman" w:hAnsi="Times New Roman" w:cs="Times New Roman"/>
          <w:bCs/>
          <w:lang w:eastAsia="zh-CN"/>
        </w:rPr>
        <w:t xml:space="preserve">przez Zamawiającego </w:t>
      </w:r>
      <w:r w:rsidR="001839B8" w:rsidRPr="0024310D">
        <w:rPr>
          <w:rFonts w:ascii="Times New Roman" w:hAnsi="Times New Roman" w:cs="Times New Roman"/>
          <w:bCs/>
          <w:lang w:eastAsia="zh-CN"/>
        </w:rPr>
        <w:t>prawidłowo wystawionej pod względem formalno- prawnym i rachunkowym faktury VAT.</w:t>
      </w:r>
    </w:p>
    <w:p w14:paraId="424C22DA" w14:textId="2E9F5AC5" w:rsidR="001839B8" w:rsidRPr="0024310D" w:rsidRDefault="001839B8">
      <w:pPr>
        <w:pStyle w:val="Akapitzlist"/>
        <w:numPr>
          <w:ilvl w:val="0"/>
          <w:numId w:val="13"/>
        </w:numPr>
        <w:tabs>
          <w:tab w:val="left" w:pos="360"/>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 xml:space="preserve">Za datę dokonania płatności uważa się datę </w:t>
      </w:r>
      <w:r w:rsidR="008E1724" w:rsidRPr="0024310D">
        <w:rPr>
          <w:rFonts w:ascii="Times New Roman" w:eastAsia="Calibri" w:hAnsi="Times New Roman" w:cs="Times New Roman"/>
          <w:color w:val="00000A"/>
        </w:rPr>
        <w:t>obciążenia rachunku bankowego Zamawiającego</w:t>
      </w:r>
      <w:r w:rsidRPr="0024310D">
        <w:rPr>
          <w:rFonts w:ascii="Times New Roman" w:eastAsia="Calibri" w:hAnsi="Times New Roman" w:cs="Times New Roman"/>
          <w:color w:val="00000A"/>
        </w:rPr>
        <w:t>.</w:t>
      </w:r>
    </w:p>
    <w:p w14:paraId="7DE1CB2D" w14:textId="214BF3EF" w:rsidR="001839B8" w:rsidRPr="0024310D" w:rsidRDefault="001839B8">
      <w:pPr>
        <w:pStyle w:val="Akapitzlist"/>
        <w:numPr>
          <w:ilvl w:val="0"/>
          <w:numId w:val="13"/>
        </w:numPr>
        <w:tabs>
          <w:tab w:val="left" w:pos="360"/>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 xml:space="preserve">Wykonawca bez zgody Zamawiającego nie może dokonać przelewu wierzytelności wynikającej </w:t>
      </w:r>
      <w:r w:rsidRPr="0024310D">
        <w:rPr>
          <w:rFonts w:ascii="Times New Roman" w:eastAsia="Calibri" w:hAnsi="Times New Roman" w:cs="Times New Roman"/>
          <w:color w:val="00000A"/>
        </w:rPr>
        <w:br/>
        <w:t>z umowy na rzecz osoby trzeciej.</w:t>
      </w:r>
    </w:p>
    <w:p w14:paraId="58B5AE20" w14:textId="4CE5ED12" w:rsidR="001D1697" w:rsidRPr="0024310D" w:rsidRDefault="001D1697" w:rsidP="001D1697">
      <w:pPr>
        <w:ind w:left="284"/>
        <w:jc w:val="center"/>
        <w:rPr>
          <w:b/>
          <w:sz w:val="22"/>
          <w:szCs w:val="22"/>
          <w:lang w:eastAsia="zh-CN"/>
        </w:rPr>
      </w:pPr>
    </w:p>
    <w:p w14:paraId="15DF7D28" w14:textId="415AEFFE" w:rsidR="001839B8" w:rsidRPr="0024310D" w:rsidRDefault="001839B8" w:rsidP="001D1697">
      <w:pPr>
        <w:jc w:val="center"/>
        <w:rPr>
          <w:b/>
          <w:sz w:val="22"/>
          <w:szCs w:val="22"/>
          <w:lang w:eastAsia="zh-CN"/>
        </w:rPr>
      </w:pPr>
      <w:r w:rsidRPr="0024310D">
        <w:rPr>
          <w:b/>
          <w:sz w:val="22"/>
          <w:szCs w:val="22"/>
          <w:lang w:eastAsia="zh-CN"/>
        </w:rPr>
        <w:t xml:space="preserve">§ </w:t>
      </w:r>
      <w:r w:rsidR="00563507" w:rsidRPr="0024310D">
        <w:rPr>
          <w:b/>
          <w:sz w:val="22"/>
          <w:szCs w:val="22"/>
          <w:lang w:eastAsia="zh-CN"/>
        </w:rPr>
        <w:t>8</w:t>
      </w:r>
    </w:p>
    <w:p w14:paraId="531360ED" w14:textId="3E0905C0" w:rsidR="001D1697" w:rsidRPr="0024310D" w:rsidRDefault="001D1697" w:rsidP="001D1697">
      <w:pPr>
        <w:jc w:val="center"/>
        <w:rPr>
          <w:b/>
          <w:sz w:val="22"/>
          <w:szCs w:val="22"/>
          <w:lang w:eastAsia="zh-CN"/>
        </w:rPr>
      </w:pPr>
      <w:r w:rsidRPr="0024310D">
        <w:rPr>
          <w:b/>
          <w:sz w:val="22"/>
          <w:szCs w:val="22"/>
          <w:lang w:eastAsia="zh-CN"/>
        </w:rPr>
        <w:t>Odbiór prac</w:t>
      </w:r>
    </w:p>
    <w:p w14:paraId="4F56B39D" w14:textId="2BE5585F" w:rsidR="009774B0" w:rsidRPr="0024310D" w:rsidRDefault="009774B0">
      <w:pPr>
        <w:pStyle w:val="Akapitzlist"/>
        <w:numPr>
          <w:ilvl w:val="0"/>
          <w:numId w:val="15"/>
        </w:numPr>
        <w:tabs>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Strony ustalają następującą procedurę odbioru dokumentacji:</w:t>
      </w:r>
    </w:p>
    <w:p w14:paraId="4F8BCE20" w14:textId="7BB6D836" w:rsidR="009774B0" w:rsidRPr="0024310D" w:rsidRDefault="009774B0">
      <w:pPr>
        <w:pStyle w:val="Akapitzlist"/>
        <w:numPr>
          <w:ilvl w:val="0"/>
          <w:numId w:val="16"/>
        </w:numPr>
        <w:tabs>
          <w:tab w:val="center" w:pos="4536"/>
          <w:tab w:val="right" w:pos="9072"/>
        </w:tabs>
        <w:spacing w:after="0" w:line="240" w:lineRule="auto"/>
        <w:ind w:left="714" w:hanging="357"/>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 xml:space="preserve">w terminie określonym w § </w:t>
      </w:r>
      <w:r w:rsidR="00563507" w:rsidRPr="0024310D">
        <w:rPr>
          <w:rFonts w:ascii="Times New Roman" w:eastAsia="Calibri" w:hAnsi="Times New Roman" w:cs="Times New Roman"/>
          <w:color w:val="00000A"/>
        </w:rPr>
        <w:t xml:space="preserve">6 </w:t>
      </w:r>
      <w:r w:rsidRPr="0024310D">
        <w:rPr>
          <w:rFonts w:ascii="Times New Roman" w:eastAsia="Calibri" w:hAnsi="Times New Roman" w:cs="Times New Roman"/>
          <w:color w:val="00000A"/>
        </w:rPr>
        <w:t>ust. 1, Wykonawca przedłoży Zamawiającemu po 1 egzemplarzu kompletnej dokumentacji w formie papierowej i elektronicznej;</w:t>
      </w:r>
    </w:p>
    <w:p w14:paraId="14129E33" w14:textId="7AB41DBC" w:rsidR="009774B0" w:rsidRPr="0024310D" w:rsidRDefault="00DC3447">
      <w:pPr>
        <w:pStyle w:val="Akapitzlist"/>
        <w:numPr>
          <w:ilvl w:val="0"/>
          <w:numId w:val="16"/>
        </w:numPr>
        <w:tabs>
          <w:tab w:val="center" w:pos="4536"/>
          <w:tab w:val="right" w:pos="9072"/>
        </w:tabs>
        <w:spacing w:after="0" w:line="240" w:lineRule="auto"/>
        <w:ind w:left="714" w:hanging="357"/>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 xml:space="preserve">w terminie kolejnych </w:t>
      </w:r>
      <w:r w:rsidR="00AA2667" w:rsidRPr="0024310D">
        <w:rPr>
          <w:rFonts w:ascii="Times New Roman" w:eastAsia="Calibri" w:hAnsi="Times New Roman" w:cs="Times New Roman"/>
          <w:color w:val="00000A"/>
        </w:rPr>
        <w:t>7</w:t>
      </w:r>
      <w:r w:rsidRPr="0024310D">
        <w:rPr>
          <w:rFonts w:ascii="Times New Roman" w:eastAsia="Calibri" w:hAnsi="Times New Roman" w:cs="Times New Roman"/>
          <w:color w:val="00000A"/>
        </w:rPr>
        <w:t xml:space="preserve"> dni, </w:t>
      </w:r>
      <w:r w:rsidR="009774B0" w:rsidRPr="0024310D">
        <w:rPr>
          <w:rFonts w:ascii="Times New Roman" w:eastAsia="Calibri" w:hAnsi="Times New Roman" w:cs="Times New Roman"/>
          <w:color w:val="00000A"/>
        </w:rPr>
        <w:t xml:space="preserve">Zamawiający </w:t>
      </w:r>
      <w:r w:rsidRPr="0024310D">
        <w:rPr>
          <w:rFonts w:ascii="Times New Roman" w:eastAsia="Calibri" w:hAnsi="Times New Roman" w:cs="Times New Roman"/>
          <w:color w:val="00000A"/>
        </w:rPr>
        <w:t>zweryfikuje</w:t>
      </w:r>
      <w:r w:rsidR="009774B0" w:rsidRPr="0024310D">
        <w:rPr>
          <w:rFonts w:ascii="Times New Roman" w:eastAsia="Calibri" w:hAnsi="Times New Roman" w:cs="Times New Roman"/>
          <w:color w:val="00000A"/>
        </w:rPr>
        <w:t xml:space="preserve"> dokumentacj</w:t>
      </w:r>
      <w:r w:rsidRPr="0024310D">
        <w:rPr>
          <w:rFonts w:ascii="Times New Roman" w:eastAsia="Calibri" w:hAnsi="Times New Roman" w:cs="Times New Roman"/>
          <w:color w:val="00000A"/>
        </w:rPr>
        <w:t>ę</w:t>
      </w:r>
      <w:r w:rsidR="009774B0" w:rsidRPr="0024310D">
        <w:rPr>
          <w:rFonts w:ascii="Times New Roman" w:eastAsia="Calibri" w:hAnsi="Times New Roman" w:cs="Times New Roman"/>
          <w:color w:val="00000A"/>
        </w:rPr>
        <w:t xml:space="preserve"> i zgłosi Wykonawcy </w:t>
      </w:r>
      <w:r w:rsidRPr="0024310D">
        <w:rPr>
          <w:rFonts w:ascii="Times New Roman" w:eastAsia="Calibri" w:hAnsi="Times New Roman" w:cs="Times New Roman"/>
          <w:color w:val="00000A"/>
        </w:rPr>
        <w:t xml:space="preserve">swoje zastrzeżenia, wskazując w szczególności wady dokumentacji, których usunięcia oczekuje oraz – o ile będzie to możliwe – sposób </w:t>
      </w:r>
      <w:r w:rsidR="0024310D" w:rsidRPr="0024310D">
        <w:rPr>
          <w:rFonts w:ascii="Times New Roman" w:eastAsia="Calibri" w:hAnsi="Times New Roman" w:cs="Times New Roman"/>
          <w:color w:val="00000A"/>
        </w:rPr>
        <w:t xml:space="preserve">oraz termin </w:t>
      </w:r>
      <w:r w:rsidRPr="0024310D">
        <w:rPr>
          <w:rFonts w:ascii="Times New Roman" w:eastAsia="Calibri" w:hAnsi="Times New Roman" w:cs="Times New Roman"/>
          <w:color w:val="00000A"/>
        </w:rPr>
        <w:t>usunięcia tych wad;</w:t>
      </w:r>
    </w:p>
    <w:p w14:paraId="206B6FD2" w14:textId="6AE5B619" w:rsidR="00DC3447" w:rsidRPr="0024310D" w:rsidRDefault="00DC3447">
      <w:pPr>
        <w:pStyle w:val="Akapitzlist"/>
        <w:numPr>
          <w:ilvl w:val="0"/>
          <w:numId w:val="16"/>
        </w:numPr>
        <w:tabs>
          <w:tab w:val="center" w:pos="4536"/>
          <w:tab w:val="right" w:pos="9072"/>
        </w:tabs>
        <w:spacing w:after="0" w:line="240" w:lineRule="auto"/>
        <w:ind w:left="714" w:hanging="357"/>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Wykonawca usunie wady dokumentacji i przekaże Zamawiającemu poprawioną dokumentację w formie jak dla pkt 1);</w:t>
      </w:r>
    </w:p>
    <w:p w14:paraId="69B1CA36" w14:textId="25825793" w:rsidR="00DC3447" w:rsidRPr="0024310D" w:rsidRDefault="00DC3447">
      <w:pPr>
        <w:pStyle w:val="Akapitzlist"/>
        <w:numPr>
          <w:ilvl w:val="0"/>
          <w:numId w:val="16"/>
        </w:numPr>
        <w:tabs>
          <w:tab w:val="center" w:pos="4536"/>
          <w:tab w:val="right" w:pos="9072"/>
        </w:tabs>
        <w:spacing w:after="0" w:line="240" w:lineRule="auto"/>
        <w:ind w:left="714" w:hanging="357"/>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 terminie kolejnych 7 dni, Zamawiający zweryfikuje usunięcie wad dokumentacji, a</w:t>
      </w:r>
      <w:r w:rsidR="009F1342" w:rsidRPr="0024310D">
        <w:rPr>
          <w:rFonts w:ascii="Times New Roman" w:eastAsia="Calibri" w:hAnsi="Times New Roman" w:cs="Times New Roman"/>
          <w:color w:val="00000A"/>
        </w:rPr>
        <w:t> </w:t>
      </w:r>
      <w:r w:rsidRPr="0024310D">
        <w:rPr>
          <w:rFonts w:ascii="Times New Roman" w:eastAsia="Calibri" w:hAnsi="Times New Roman" w:cs="Times New Roman"/>
          <w:color w:val="00000A"/>
        </w:rPr>
        <w:t>w przypadku braku ich usunięcia w oczekiwany sposób, wezwie ostatecznie Wykonawcę do ich skorygowania;</w:t>
      </w:r>
    </w:p>
    <w:p w14:paraId="310AF3F5" w14:textId="4A0936EF" w:rsidR="009F1342" w:rsidRPr="0024310D" w:rsidRDefault="00DC3447">
      <w:pPr>
        <w:pStyle w:val="Akapitzlist"/>
        <w:numPr>
          <w:ilvl w:val="0"/>
          <w:numId w:val="16"/>
        </w:numPr>
        <w:tabs>
          <w:tab w:val="center" w:pos="4536"/>
          <w:tab w:val="right" w:pos="9072"/>
        </w:tabs>
        <w:spacing w:after="0" w:line="240" w:lineRule="auto"/>
        <w:ind w:left="714" w:hanging="357"/>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 terminie kolejnych 7 dni, Wykonawca dokona ostatecznych korekt dokumentacji</w:t>
      </w:r>
      <w:r w:rsidR="009F1342" w:rsidRPr="0024310D">
        <w:rPr>
          <w:rFonts w:ascii="Times New Roman" w:eastAsia="Calibri" w:hAnsi="Times New Roman" w:cs="Times New Roman"/>
          <w:color w:val="00000A"/>
        </w:rPr>
        <w:t xml:space="preserve"> i przekaże Zamawiającemu skorygowaną dokumentację w formie jak dla pkt 1.</w:t>
      </w:r>
    </w:p>
    <w:p w14:paraId="35C6D4DA" w14:textId="033E12DE" w:rsidR="009F1342" w:rsidRPr="0024310D" w:rsidRDefault="009F1342">
      <w:pPr>
        <w:pStyle w:val="Akapitzlist"/>
        <w:numPr>
          <w:ilvl w:val="0"/>
          <w:numId w:val="15"/>
        </w:numPr>
        <w:tabs>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 przypadku gdy, po przeprowadzeniu procedury opisanej w ust. 1, Zamawiający stwierdzi, że:</w:t>
      </w:r>
    </w:p>
    <w:p w14:paraId="63E49D31" w14:textId="365582B2" w:rsidR="009F1342" w:rsidRPr="0024310D" w:rsidRDefault="009F1342">
      <w:pPr>
        <w:pStyle w:val="Akapitzlist"/>
        <w:numPr>
          <w:ilvl w:val="0"/>
          <w:numId w:val="17"/>
        </w:numPr>
        <w:tabs>
          <w:tab w:val="center" w:pos="4536"/>
          <w:tab w:val="right" w:pos="9072"/>
        </w:tabs>
        <w:spacing w:after="0" w:line="240" w:lineRule="auto"/>
        <w:ind w:left="709" w:hanging="425"/>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dokumentacja została wykonana prawidłowo i nie zawiera wad, dokona odbioru dokumentacji na podstawie podpisanego przez Strony protokołu odbioru</w:t>
      </w:r>
      <w:r w:rsidR="00615B46" w:rsidRPr="0024310D">
        <w:rPr>
          <w:rFonts w:ascii="Times New Roman" w:eastAsia="Calibri" w:hAnsi="Times New Roman" w:cs="Times New Roman"/>
          <w:color w:val="00000A"/>
        </w:rPr>
        <w:t>;</w:t>
      </w:r>
    </w:p>
    <w:p w14:paraId="59139AE6" w14:textId="56326D24" w:rsidR="009F1342" w:rsidRPr="0024310D" w:rsidRDefault="009F1342">
      <w:pPr>
        <w:pStyle w:val="Akapitzlist"/>
        <w:numPr>
          <w:ilvl w:val="0"/>
          <w:numId w:val="17"/>
        </w:numPr>
        <w:tabs>
          <w:tab w:val="left" w:pos="1701"/>
          <w:tab w:val="center" w:pos="4536"/>
          <w:tab w:val="right" w:pos="9072"/>
        </w:tabs>
        <w:spacing w:after="0" w:line="240" w:lineRule="auto"/>
        <w:ind w:left="709" w:hanging="425"/>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 xml:space="preserve">zgłoszone w toku odbioru wady dokumentacji nie zostały usunięte, procedura określona w ust. 1 pkt 4) i 5) </w:t>
      </w:r>
      <w:r w:rsidR="00615B46" w:rsidRPr="0024310D">
        <w:rPr>
          <w:rFonts w:ascii="Times New Roman" w:eastAsia="Calibri" w:hAnsi="Times New Roman" w:cs="Times New Roman"/>
          <w:color w:val="00000A"/>
        </w:rPr>
        <w:t>będzie</w:t>
      </w:r>
      <w:r w:rsidRPr="0024310D">
        <w:rPr>
          <w:rFonts w:ascii="Times New Roman" w:eastAsia="Calibri" w:hAnsi="Times New Roman" w:cs="Times New Roman"/>
          <w:color w:val="00000A"/>
        </w:rPr>
        <w:t xml:space="preserve"> pon</w:t>
      </w:r>
      <w:r w:rsidR="00615B46" w:rsidRPr="0024310D">
        <w:rPr>
          <w:rFonts w:ascii="Times New Roman" w:eastAsia="Calibri" w:hAnsi="Times New Roman" w:cs="Times New Roman"/>
          <w:color w:val="00000A"/>
        </w:rPr>
        <w:t>aw</w:t>
      </w:r>
      <w:r w:rsidRPr="0024310D">
        <w:rPr>
          <w:rFonts w:ascii="Times New Roman" w:eastAsia="Calibri" w:hAnsi="Times New Roman" w:cs="Times New Roman"/>
          <w:color w:val="00000A"/>
        </w:rPr>
        <w:t>i</w:t>
      </w:r>
      <w:r w:rsidR="00615B46" w:rsidRPr="0024310D">
        <w:rPr>
          <w:rFonts w:ascii="Times New Roman" w:eastAsia="Calibri" w:hAnsi="Times New Roman" w:cs="Times New Roman"/>
          <w:color w:val="00000A"/>
        </w:rPr>
        <w:t>a</w:t>
      </w:r>
      <w:r w:rsidRPr="0024310D">
        <w:rPr>
          <w:rFonts w:ascii="Times New Roman" w:eastAsia="Calibri" w:hAnsi="Times New Roman" w:cs="Times New Roman"/>
          <w:color w:val="00000A"/>
        </w:rPr>
        <w:t>na do czasu usunięcia wad dokumentacji</w:t>
      </w:r>
      <w:r w:rsidR="008C7A86" w:rsidRPr="0024310D">
        <w:rPr>
          <w:rFonts w:ascii="Times New Roman" w:eastAsia="Calibri" w:hAnsi="Times New Roman" w:cs="Times New Roman"/>
          <w:color w:val="00000A"/>
        </w:rPr>
        <w:t xml:space="preserve">; w takim przypadku, </w:t>
      </w:r>
      <w:r w:rsidRPr="0024310D">
        <w:rPr>
          <w:rFonts w:ascii="Times New Roman" w:eastAsia="Calibri" w:hAnsi="Times New Roman" w:cs="Times New Roman"/>
          <w:color w:val="00000A"/>
        </w:rPr>
        <w:t>Zamawiając</w:t>
      </w:r>
      <w:r w:rsidR="008C7A86" w:rsidRPr="0024310D">
        <w:rPr>
          <w:rFonts w:ascii="Times New Roman" w:eastAsia="Calibri" w:hAnsi="Times New Roman" w:cs="Times New Roman"/>
          <w:color w:val="00000A"/>
        </w:rPr>
        <w:t>y</w:t>
      </w:r>
      <w:r w:rsidRPr="0024310D">
        <w:rPr>
          <w:rFonts w:ascii="Times New Roman" w:eastAsia="Calibri" w:hAnsi="Times New Roman" w:cs="Times New Roman"/>
          <w:color w:val="00000A"/>
        </w:rPr>
        <w:t xml:space="preserve"> </w:t>
      </w:r>
      <w:r w:rsidR="008C7A86" w:rsidRPr="0024310D">
        <w:rPr>
          <w:rFonts w:ascii="Times New Roman" w:eastAsia="Calibri" w:hAnsi="Times New Roman" w:cs="Times New Roman"/>
          <w:color w:val="00000A"/>
        </w:rPr>
        <w:t xml:space="preserve">uzna, iż przedmiot umowy nie został </w:t>
      </w:r>
      <w:r w:rsidR="008C7A86" w:rsidRPr="0024310D">
        <w:rPr>
          <w:rFonts w:ascii="Times New Roman" w:eastAsia="Calibri" w:hAnsi="Times New Roman" w:cs="Times New Roman"/>
        </w:rPr>
        <w:t xml:space="preserve">wykonany w terminie i </w:t>
      </w:r>
      <w:r w:rsidRPr="0024310D">
        <w:rPr>
          <w:rFonts w:ascii="Times New Roman" w:eastAsia="Calibri" w:hAnsi="Times New Roman" w:cs="Times New Roman"/>
        </w:rPr>
        <w:t xml:space="preserve">będzie </w:t>
      </w:r>
      <w:r w:rsidR="008C7A86" w:rsidRPr="0024310D">
        <w:rPr>
          <w:rFonts w:ascii="Times New Roman" w:eastAsia="Calibri" w:hAnsi="Times New Roman" w:cs="Times New Roman"/>
        </w:rPr>
        <w:t xml:space="preserve">mu </w:t>
      </w:r>
      <w:r w:rsidRPr="0024310D">
        <w:rPr>
          <w:rFonts w:ascii="Times New Roman" w:eastAsia="Calibri" w:hAnsi="Times New Roman" w:cs="Times New Roman"/>
        </w:rPr>
        <w:t xml:space="preserve">przysługiwało prawo naliczenia kary umownej, o której mowa w § </w:t>
      </w:r>
      <w:r w:rsidR="00275F8D">
        <w:rPr>
          <w:rFonts w:ascii="Times New Roman" w:eastAsia="Calibri" w:hAnsi="Times New Roman" w:cs="Times New Roman"/>
        </w:rPr>
        <w:t>11 ust. 2</w:t>
      </w:r>
      <w:r w:rsidR="008C7A86" w:rsidRPr="0024310D">
        <w:rPr>
          <w:rFonts w:ascii="Times New Roman" w:eastAsia="Calibri" w:hAnsi="Times New Roman" w:cs="Times New Roman"/>
        </w:rPr>
        <w:t xml:space="preserve"> pkt </w:t>
      </w:r>
      <w:r w:rsidR="008C7A86" w:rsidRPr="0024310D">
        <w:rPr>
          <w:rFonts w:ascii="Times New Roman" w:eastAsia="Calibri" w:hAnsi="Times New Roman" w:cs="Times New Roman"/>
          <w:color w:val="00000A"/>
        </w:rPr>
        <w:t>2</w:t>
      </w:r>
      <w:r w:rsidR="00275F8D">
        <w:rPr>
          <w:rFonts w:ascii="Times New Roman" w:eastAsia="Calibri" w:hAnsi="Times New Roman" w:cs="Times New Roman"/>
          <w:color w:val="00000A"/>
        </w:rPr>
        <w:t xml:space="preserve"> i 3</w:t>
      </w:r>
      <w:r w:rsidR="00615B46" w:rsidRPr="0024310D">
        <w:rPr>
          <w:rFonts w:ascii="Times New Roman" w:eastAsia="Calibri" w:hAnsi="Times New Roman" w:cs="Times New Roman"/>
          <w:color w:val="00000A"/>
        </w:rPr>
        <w:t xml:space="preserve">, </w:t>
      </w:r>
      <w:r w:rsidR="008C7A86" w:rsidRPr="0024310D">
        <w:rPr>
          <w:rFonts w:ascii="Times New Roman" w:eastAsia="Calibri" w:hAnsi="Times New Roman" w:cs="Times New Roman"/>
          <w:color w:val="00000A"/>
        </w:rPr>
        <w:t>począwszy od</w:t>
      </w:r>
      <w:r w:rsidR="00615B46" w:rsidRPr="0024310D">
        <w:rPr>
          <w:rFonts w:ascii="Times New Roman" w:eastAsia="Calibri" w:hAnsi="Times New Roman" w:cs="Times New Roman"/>
          <w:color w:val="00000A"/>
        </w:rPr>
        <w:t xml:space="preserve"> dnia przekazania dokumentacji na podstawie ust. 1 pkt 5)</w:t>
      </w:r>
      <w:r w:rsidRPr="0024310D">
        <w:rPr>
          <w:rFonts w:ascii="Times New Roman" w:eastAsia="Calibri" w:hAnsi="Times New Roman" w:cs="Times New Roman"/>
          <w:color w:val="00000A"/>
        </w:rPr>
        <w:t>.</w:t>
      </w:r>
    </w:p>
    <w:p w14:paraId="34430E4E" w14:textId="67195BCA" w:rsidR="00FF78A9" w:rsidRPr="0024310D" w:rsidRDefault="00FF78A9">
      <w:pPr>
        <w:pStyle w:val="Akapitzlist"/>
        <w:numPr>
          <w:ilvl w:val="0"/>
          <w:numId w:val="15"/>
        </w:numPr>
        <w:tabs>
          <w:tab w:val="center" w:pos="4536"/>
          <w:tab w:val="right" w:pos="9072"/>
        </w:tabs>
        <w:spacing w:after="0" w:line="240" w:lineRule="auto"/>
        <w:ind w:left="284" w:hanging="284"/>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Załączniki do protokołu odbioru stanowią pisemne oświadczeni</w:t>
      </w:r>
      <w:r w:rsidR="00AE7E81" w:rsidRPr="0024310D">
        <w:rPr>
          <w:rFonts w:ascii="Times New Roman" w:eastAsia="Calibri" w:hAnsi="Times New Roman" w:cs="Times New Roman"/>
          <w:color w:val="00000A"/>
        </w:rPr>
        <w:t>a</w:t>
      </w:r>
      <w:r w:rsidRPr="0024310D">
        <w:rPr>
          <w:rFonts w:ascii="Times New Roman" w:eastAsia="Calibri" w:hAnsi="Times New Roman" w:cs="Times New Roman"/>
          <w:color w:val="00000A"/>
        </w:rPr>
        <w:t xml:space="preserve"> Wykonawcy, potwierdzające że:</w:t>
      </w:r>
    </w:p>
    <w:p w14:paraId="0B88A280" w14:textId="3B5F5FFE" w:rsidR="00FF78A9" w:rsidRPr="0024310D" w:rsidRDefault="00FF78A9">
      <w:pPr>
        <w:pStyle w:val="Akapitzlist"/>
        <w:numPr>
          <w:ilvl w:val="0"/>
          <w:numId w:val="22"/>
        </w:numPr>
        <w:tabs>
          <w:tab w:val="center" w:pos="4536"/>
          <w:tab w:val="right" w:pos="9072"/>
        </w:tabs>
        <w:spacing w:after="0" w:line="240" w:lineRule="auto"/>
        <w:ind w:left="709" w:hanging="425"/>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dokumentacja jest wykonana zgodnie z umową, obowiązującymi przepisami, normami oraz zasadami wiedzy technicznej oraz że została wydana w stanie kompletnym z punktu widzenia celu, któremu ma służyć</w:t>
      </w:r>
      <w:r w:rsidR="00AE7E81" w:rsidRPr="0024310D">
        <w:rPr>
          <w:rFonts w:ascii="Times New Roman" w:eastAsia="Calibri" w:hAnsi="Times New Roman" w:cs="Times New Roman"/>
          <w:color w:val="00000A"/>
        </w:rPr>
        <w:t>;</w:t>
      </w:r>
    </w:p>
    <w:p w14:paraId="53367C5C" w14:textId="281C848E" w:rsidR="00AE7E81" w:rsidRPr="0024310D" w:rsidRDefault="00FF78A9">
      <w:pPr>
        <w:pStyle w:val="Akapitzlist"/>
        <w:numPr>
          <w:ilvl w:val="0"/>
          <w:numId w:val="22"/>
        </w:numPr>
        <w:tabs>
          <w:tab w:val="center" w:pos="4536"/>
          <w:tab w:val="right" w:pos="9072"/>
        </w:tabs>
        <w:spacing w:after="0" w:line="240" w:lineRule="auto"/>
        <w:ind w:left="709" w:hanging="425"/>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dokumentacja nie narusza jakichkolwiek praw osób trzecich, w szczególności autorskich praw osobistych i majątkowych</w:t>
      </w:r>
      <w:r w:rsidR="00AE7E81" w:rsidRPr="0024310D">
        <w:rPr>
          <w:rFonts w:ascii="Times New Roman" w:eastAsia="Calibri" w:hAnsi="Times New Roman" w:cs="Times New Roman"/>
          <w:color w:val="00000A"/>
        </w:rPr>
        <w:t xml:space="preserve"> </w:t>
      </w:r>
      <w:r w:rsidR="00AE7E81" w:rsidRPr="0024310D">
        <w:rPr>
          <w:rFonts w:ascii="Times New Roman" w:hAnsi="Times New Roman" w:cs="Times New Roman"/>
          <w:color w:val="000000"/>
        </w:rPr>
        <w:t>oraz że w przypadku wystąpienia osoby trzeciej przeciwko Zamawiającemu z roszczeniami z tytułu naruszenia jej praw autorskich do dokumentacji lub jego części, w tym prawa własności, autorskich praw osobistych i majątkowych lub z tytułu naruszenia dóbr osobistych, Wykonawca przejmuje odpowiedzialność wobec tej osoby trzeciej;</w:t>
      </w:r>
    </w:p>
    <w:p w14:paraId="4029A873" w14:textId="091DB1B1" w:rsidR="00AE7E81" w:rsidRPr="0024310D" w:rsidRDefault="00AE7E81">
      <w:pPr>
        <w:pStyle w:val="Akapitzlist"/>
        <w:numPr>
          <w:ilvl w:val="0"/>
          <w:numId w:val="22"/>
        </w:numPr>
        <w:tabs>
          <w:tab w:val="center" w:pos="4536"/>
          <w:tab w:val="right" w:pos="9072"/>
        </w:tabs>
        <w:spacing w:after="0" w:line="240" w:lineRule="auto"/>
        <w:ind w:left="709" w:hanging="425"/>
        <w:contextualSpacing w:val="0"/>
        <w:jc w:val="both"/>
        <w:rPr>
          <w:rFonts w:ascii="Times New Roman" w:eastAsia="Calibri" w:hAnsi="Times New Roman" w:cs="Times New Roman"/>
          <w:color w:val="00000A"/>
        </w:rPr>
      </w:pPr>
      <w:r w:rsidRPr="0024310D">
        <w:rPr>
          <w:rFonts w:ascii="Times New Roman" w:eastAsia="Calibri" w:hAnsi="Times New Roman" w:cs="Times New Roman"/>
          <w:color w:val="00000A"/>
        </w:rPr>
        <w:t>Wykonawca nie będzie wykonywał przysługujących mu praw autorskich w sposób ograniczający Zamawiającego w wykonywaniu praw do przedmiotu umowy.</w:t>
      </w:r>
    </w:p>
    <w:p w14:paraId="64C76957" w14:textId="77777777" w:rsidR="001D1697" w:rsidRPr="0024310D" w:rsidRDefault="005F3C2F" w:rsidP="001D1697">
      <w:pPr>
        <w:jc w:val="center"/>
        <w:rPr>
          <w:b/>
          <w:sz w:val="22"/>
          <w:szCs w:val="22"/>
          <w:lang w:eastAsia="zh-CN"/>
        </w:rPr>
      </w:pPr>
      <w:r w:rsidRPr="0024310D">
        <w:rPr>
          <w:b/>
          <w:sz w:val="22"/>
          <w:szCs w:val="22"/>
          <w:lang w:eastAsia="zh-CN"/>
        </w:rPr>
        <w:t xml:space="preserve">    </w:t>
      </w:r>
    </w:p>
    <w:p w14:paraId="709C14B8" w14:textId="5E184978" w:rsidR="005F3C2F" w:rsidRPr="0024310D" w:rsidRDefault="005F3C2F" w:rsidP="001D1697">
      <w:pPr>
        <w:jc w:val="center"/>
        <w:rPr>
          <w:b/>
          <w:sz w:val="22"/>
          <w:szCs w:val="22"/>
          <w:lang w:eastAsia="zh-CN"/>
        </w:rPr>
      </w:pPr>
      <w:r w:rsidRPr="0024310D">
        <w:rPr>
          <w:b/>
          <w:sz w:val="22"/>
          <w:szCs w:val="22"/>
          <w:lang w:eastAsia="zh-CN"/>
        </w:rPr>
        <w:t xml:space="preserve"> § </w:t>
      </w:r>
      <w:r w:rsidR="00AA2667" w:rsidRPr="0024310D">
        <w:rPr>
          <w:b/>
          <w:sz w:val="22"/>
          <w:szCs w:val="22"/>
          <w:lang w:eastAsia="zh-CN"/>
        </w:rPr>
        <w:t>9</w:t>
      </w:r>
    </w:p>
    <w:p w14:paraId="1A2DE3B7" w14:textId="2746B19B" w:rsidR="001D1697" w:rsidRPr="0024310D" w:rsidRDefault="001D1697" w:rsidP="001D1697">
      <w:pPr>
        <w:jc w:val="center"/>
        <w:rPr>
          <w:b/>
          <w:sz w:val="22"/>
          <w:szCs w:val="22"/>
          <w:lang w:eastAsia="zh-CN"/>
        </w:rPr>
      </w:pPr>
      <w:r w:rsidRPr="0024310D">
        <w:rPr>
          <w:b/>
          <w:sz w:val="22"/>
          <w:szCs w:val="22"/>
          <w:lang w:eastAsia="zh-CN"/>
        </w:rPr>
        <w:t>Prawa autorskie</w:t>
      </w:r>
    </w:p>
    <w:p w14:paraId="7F30FF4B" w14:textId="737F93D5" w:rsidR="005F3C2F" w:rsidRPr="0024310D" w:rsidRDefault="005F3C2F">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 xml:space="preserve">Wraz z odbiorem dokumentacji, Zamawiający </w:t>
      </w:r>
      <w:r w:rsidR="00275F8D">
        <w:rPr>
          <w:rFonts w:ascii="Times New Roman" w:hAnsi="Times New Roman" w:cs="Times New Roman"/>
        </w:rPr>
        <w:t xml:space="preserve">– w ramach wynagrodzenia wskazanego w § 7 ust. 1 - nabywa </w:t>
      </w:r>
      <w:r w:rsidRPr="0024310D">
        <w:rPr>
          <w:rFonts w:ascii="Times New Roman" w:hAnsi="Times New Roman" w:cs="Times New Roman"/>
        </w:rPr>
        <w:t xml:space="preserve">autorskie prawa majątkowe do dokumentacji wykonanej w ramach umowy. W ramach przejętych praw majątkowych Zamawiający będzie mógł bez zgody Wykonawcy i bez dodatkowego wynagrodzenia na rzecz Wykonawcy oraz bez żadnych ograniczeń czasowych i ilościowych: </w:t>
      </w:r>
    </w:p>
    <w:p w14:paraId="15BEE147" w14:textId="2B5658B8" w:rsidR="005F3C2F" w:rsidRPr="0024310D" w:rsidRDefault="005F3C2F">
      <w:pPr>
        <w:pStyle w:val="Akapitzlist"/>
        <w:numPr>
          <w:ilvl w:val="0"/>
          <w:numId w:val="20"/>
        </w:numPr>
        <w:suppressAutoHyphens/>
        <w:spacing w:after="0" w:line="240" w:lineRule="auto"/>
        <w:ind w:left="714" w:hanging="357"/>
        <w:contextualSpacing w:val="0"/>
        <w:jc w:val="both"/>
        <w:rPr>
          <w:rFonts w:ascii="Times New Roman" w:hAnsi="Times New Roman" w:cs="Times New Roman"/>
        </w:rPr>
      </w:pPr>
      <w:r w:rsidRPr="0024310D">
        <w:rPr>
          <w:rFonts w:ascii="Times New Roman" w:hAnsi="Times New Roman" w:cs="Times New Roman"/>
        </w:rPr>
        <w:t xml:space="preserve">użytkować dokumentację na własny użytek, w tym w szczególności przekazać dokumentację projektową lub dowolną jej część, także jej kopie: </w:t>
      </w:r>
    </w:p>
    <w:p w14:paraId="56D50C2D" w14:textId="77777777" w:rsidR="005F3C2F" w:rsidRPr="0024310D" w:rsidRDefault="005F3C2F">
      <w:pPr>
        <w:pStyle w:val="Akapitzlist"/>
        <w:numPr>
          <w:ilvl w:val="0"/>
          <w:numId w:val="21"/>
        </w:numPr>
        <w:suppressAutoHyphens/>
        <w:spacing w:after="0" w:line="240" w:lineRule="auto"/>
        <w:ind w:left="993" w:hanging="284"/>
        <w:contextualSpacing w:val="0"/>
        <w:jc w:val="both"/>
        <w:rPr>
          <w:rFonts w:ascii="Times New Roman" w:hAnsi="Times New Roman" w:cs="Times New Roman"/>
        </w:rPr>
      </w:pPr>
      <w:r w:rsidRPr="0024310D">
        <w:rPr>
          <w:rFonts w:ascii="Times New Roman" w:hAnsi="Times New Roman" w:cs="Times New Roman"/>
        </w:rPr>
        <w:t>innym wykonawcom jako podstawę lub materiał wyjściowy do wykonania innych opracowań projektowych,</w:t>
      </w:r>
    </w:p>
    <w:p w14:paraId="4640FAB5" w14:textId="77777777" w:rsidR="005F3C2F" w:rsidRPr="0024310D" w:rsidRDefault="005F3C2F">
      <w:pPr>
        <w:pStyle w:val="Akapitzlist"/>
        <w:numPr>
          <w:ilvl w:val="0"/>
          <w:numId w:val="21"/>
        </w:numPr>
        <w:suppressAutoHyphens/>
        <w:spacing w:after="0" w:line="240" w:lineRule="auto"/>
        <w:ind w:left="993" w:hanging="284"/>
        <w:contextualSpacing w:val="0"/>
        <w:jc w:val="both"/>
        <w:rPr>
          <w:rFonts w:ascii="Times New Roman" w:hAnsi="Times New Roman" w:cs="Times New Roman"/>
        </w:rPr>
      </w:pPr>
      <w:r w:rsidRPr="0024310D">
        <w:rPr>
          <w:rFonts w:ascii="Times New Roman" w:hAnsi="Times New Roman" w:cs="Times New Roman"/>
        </w:rPr>
        <w:t>innym wykonawcom jako podstawę dla wykonania lub nadzorowania robót budowlanych,</w:t>
      </w:r>
    </w:p>
    <w:p w14:paraId="45DEBBDC" w14:textId="77777777" w:rsidR="005F3C2F" w:rsidRPr="0024310D" w:rsidRDefault="005F3C2F">
      <w:pPr>
        <w:pStyle w:val="Akapitzlist"/>
        <w:numPr>
          <w:ilvl w:val="0"/>
          <w:numId w:val="21"/>
        </w:numPr>
        <w:suppressAutoHyphens/>
        <w:spacing w:after="0" w:line="240" w:lineRule="auto"/>
        <w:ind w:left="993" w:hanging="284"/>
        <w:contextualSpacing w:val="0"/>
        <w:jc w:val="both"/>
        <w:rPr>
          <w:rFonts w:ascii="Times New Roman" w:hAnsi="Times New Roman" w:cs="Times New Roman"/>
        </w:rPr>
      </w:pPr>
      <w:r w:rsidRPr="0024310D">
        <w:rPr>
          <w:rFonts w:ascii="Times New Roman" w:hAnsi="Times New Roman" w:cs="Times New Roman"/>
        </w:rPr>
        <w:t>stronom trzecim biorącym udział w procesie inwestycyjnym,</w:t>
      </w:r>
    </w:p>
    <w:p w14:paraId="0CD9B30D" w14:textId="77777777" w:rsidR="005F3C2F" w:rsidRPr="0024310D" w:rsidRDefault="005F3C2F">
      <w:pPr>
        <w:pStyle w:val="Akapitzlist"/>
        <w:numPr>
          <w:ilvl w:val="0"/>
          <w:numId w:val="21"/>
        </w:numPr>
        <w:suppressAutoHyphens/>
        <w:spacing w:after="0" w:line="240" w:lineRule="auto"/>
        <w:ind w:left="993" w:hanging="284"/>
        <w:contextualSpacing w:val="0"/>
        <w:jc w:val="both"/>
        <w:rPr>
          <w:rFonts w:ascii="Times New Roman" w:hAnsi="Times New Roman" w:cs="Times New Roman"/>
        </w:rPr>
      </w:pPr>
      <w:r w:rsidRPr="0024310D">
        <w:rPr>
          <w:rFonts w:ascii="Times New Roman" w:hAnsi="Times New Roman" w:cs="Times New Roman"/>
        </w:rPr>
        <w:t>instytucjom nadzorującym i kontrolującym Zamawiającego,</w:t>
      </w:r>
    </w:p>
    <w:p w14:paraId="16B6C22E" w14:textId="22E069CB" w:rsidR="005F3C2F" w:rsidRPr="0024310D" w:rsidRDefault="005F3C2F">
      <w:pPr>
        <w:pStyle w:val="Akapitzlist"/>
        <w:numPr>
          <w:ilvl w:val="0"/>
          <w:numId w:val="20"/>
        </w:numPr>
        <w:suppressAutoHyphens/>
        <w:spacing w:after="0" w:line="240" w:lineRule="auto"/>
        <w:ind w:left="714" w:hanging="357"/>
        <w:contextualSpacing w:val="0"/>
        <w:jc w:val="both"/>
        <w:rPr>
          <w:rFonts w:ascii="Times New Roman" w:hAnsi="Times New Roman" w:cs="Times New Roman"/>
        </w:rPr>
      </w:pPr>
      <w:r w:rsidRPr="0024310D">
        <w:rPr>
          <w:rFonts w:ascii="Times New Roman" w:hAnsi="Times New Roman" w:cs="Times New Roman"/>
        </w:rPr>
        <w:lastRenderedPageBreak/>
        <w:t>wykorzystywać dokumentację lub jej dowolną część do prezentacji,</w:t>
      </w:r>
    </w:p>
    <w:p w14:paraId="7C442AFC" w14:textId="4B07C2BA" w:rsidR="005F3C2F" w:rsidRPr="0024310D" w:rsidRDefault="005F3C2F">
      <w:pPr>
        <w:pStyle w:val="Akapitzlist"/>
        <w:numPr>
          <w:ilvl w:val="0"/>
          <w:numId w:val="20"/>
        </w:numPr>
        <w:suppressAutoHyphens/>
        <w:spacing w:after="0" w:line="240" w:lineRule="auto"/>
        <w:ind w:left="714" w:hanging="357"/>
        <w:contextualSpacing w:val="0"/>
        <w:jc w:val="both"/>
        <w:rPr>
          <w:rFonts w:ascii="Times New Roman" w:hAnsi="Times New Roman" w:cs="Times New Roman"/>
        </w:rPr>
      </w:pPr>
      <w:r w:rsidRPr="0024310D">
        <w:rPr>
          <w:rFonts w:ascii="Times New Roman" w:hAnsi="Times New Roman" w:cs="Times New Roman"/>
        </w:rPr>
        <w:t>wprowadzać dokumentację lub jej części do pamięci komputera na dowolnej liczbie własnych stanowisk komputerowych i stanowisk komputerowych jednostek podległych,</w:t>
      </w:r>
    </w:p>
    <w:p w14:paraId="5E32024D" w14:textId="6613B04A" w:rsidR="005F3C2F" w:rsidRPr="0024310D" w:rsidRDefault="005F3C2F">
      <w:pPr>
        <w:pStyle w:val="Akapitzlist"/>
        <w:numPr>
          <w:ilvl w:val="0"/>
          <w:numId w:val="20"/>
        </w:numPr>
        <w:suppressAutoHyphens/>
        <w:spacing w:after="0" w:line="240" w:lineRule="auto"/>
        <w:ind w:left="714" w:hanging="357"/>
        <w:contextualSpacing w:val="0"/>
        <w:jc w:val="both"/>
        <w:rPr>
          <w:rFonts w:ascii="Times New Roman" w:hAnsi="Times New Roman" w:cs="Times New Roman"/>
        </w:rPr>
      </w:pPr>
      <w:r w:rsidRPr="0024310D">
        <w:rPr>
          <w:rFonts w:ascii="Times New Roman" w:hAnsi="Times New Roman" w:cs="Times New Roman"/>
        </w:rPr>
        <w:t>zwielokrotniać dokumentację lub jej części dowolną techniką,</w:t>
      </w:r>
    </w:p>
    <w:p w14:paraId="3F8F2E72" w14:textId="00303BC1" w:rsidR="005F3C2F" w:rsidRPr="0024310D" w:rsidRDefault="005F3C2F">
      <w:pPr>
        <w:pStyle w:val="Akapitzlist"/>
        <w:numPr>
          <w:ilvl w:val="0"/>
          <w:numId w:val="20"/>
        </w:numPr>
        <w:suppressAutoHyphens/>
        <w:spacing w:after="0" w:line="240" w:lineRule="auto"/>
        <w:ind w:left="714" w:hanging="357"/>
        <w:contextualSpacing w:val="0"/>
        <w:jc w:val="both"/>
        <w:rPr>
          <w:rFonts w:ascii="Times New Roman" w:hAnsi="Times New Roman" w:cs="Times New Roman"/>
        </w:rPr>
      </w:pPr>
      <w:r w:rsidRPr="0024310D">
        <w:rPr>
          <w:rFonts w:ascii="Times New Roman" w:hAnsi="Times New Roman" w:cs="Times New Roman"/>
        </w:rPr>
        <w:t>kopiować, utrwalać, zwielokrotniać, udostępniać, rozpowszechniać dokumentację w postaci materialnych nośników utworu, w szczególności techniką drukarską,  reprograficzną czy  zapisu magnetycznego,</w:t>
      </w:r>
    </w:p>
    <w:p w14:paraId="72F5A985" w14:textId="427F7706" w:rsidR="005F3C2F" w:rsidRPr="0024310D" w:rsidRDefault="005F3C2F">
      <w:pPr>
        <w:pStyle w:val="Akapitzlist"/>
        <w:numPr>
          <w:ilvl w:val="0"/>
          <w:numId w:val="20"/>
        </w:numPr>
        <w:suppressAutoHyphens/>
        <w:spacing w:after="0" w:line="240" w:lineRule="auto"/>
        <w:ind w:left="714" w:hanging="357"/>
        <w:contextualSpacing w:val="0"/>
        <w:jc w:val="both"/>
        <w:rPr>
          <w:rFonts w:ascii="Times New Roman" w:hAnsi="Times New Roman" w:cs="Times New Roman"/>
        </w:rPr>
      </w:pPr>
      <w:r w:rsidRPr="0024310D">
        <w:rPr>
          <w:rFonts w:ascii="Times New Roman" w:hAnsi="Times New Roman" w:cs="Times New Roman"/>
        </w:rPr>
        <w:t>kopiować, utrwalać, zwielokrotniać, udostępniać, rozpowszechniać dokumentację w postaci cyfrowego zapisu utworu, zarówno poprzez umieszczanie utworu jako produktu multimedialnego na nośnikach materialnych</w:t>
      </w:r>
      <w:r w:rsidR="008B62B5" w:rsidRPr="0024310D">
        <w:rPr>
          <w:rFonts w:ascii="Times New Roman" w:hAnsi="Times New Roman" w:cs="Times New Roman"/>
        </w:rPr>
        <w:t>,</w:t>
      </w:r>
      <w:r w:rsidRPr="0024310D">
        <w:rPr>
          <w:rFonts w:ascii="Times New Roman" w:hAnsi="Times New Roman" w:cs="Times New Roman"/>
        </w:rPr>
        <w:t xml:space="preserve"> jak również poprzez udostępnianie utworu jako produktu multimedialnego w sieciach teleinformatycznych (w szczególności poprzez umieszczenie utworu na serwerze, w sieci Internet, w sieci komputerowej czy pamięci RAM poszczególnych urządzeń biorących udział w przekazie internetowym),</w:t>
      </w:r>
    </w:p>
    <w:p w14:paraId="557558EA" w14:textId="1DDC5780" w:rsidR="005F3C2F" w:rsidRPr="0024310D" w:rsidRDefault="005F3C2F">
      <w:pPr>
        <w:pStyle w:val="Akapitzlist"/>
        <w:numPr>
          <w:ilvl w:val="0"/>
          <w:numId w:val="20"/>
        </w:numPr>
        <w:suppressAutoHyphens/>
        <w:spacing w:after="0" w:line="240" w:lineRule="auto"/>
        <w:ind w:left="714" w:hanging="357"/>
        <w:contextualSpacing w:val="0"/>
        <w:jc w:val="both"/>
        <w:rPr>
          <w:rFonts w:ascii="Times New Roman" w:hAnsi="Times New Roman" w:cs="Times New Roman"/>
        </w:rPr>
      </w:pPr>
      <w:r w:rsidRPr="0024310D">
        <w:rPr>
          <w:rFonts w:ascii="Times New Roman" w:hAnsi="Times New Roman" w:cs="Times New Roman"/>
        </w:rPr>
        <w:t>rozpowszechniać dokumentację zarówno w formie materialnych nośników jak i w postaci cyfrowej przez publiczne wystawianie, wyświetlanie, odtwarzanie,  publiczne udostępnianie czy elektroniczne komunikowanie dzieła publiczności w taki sposób, aby każdy mógł mieć do niego dostęp w miejscu i czasie przez siebie wybranym,</w:t>
      </w:r>
    </w:p>
    <w:p w14:paraId="11E0DDC1" w14:textId="39F7E284" w:rsidR="005F3C2F" w:rsidRPr="0024310D" w:rsidRDefault="005F3C2F">
      <w:pPr>
        <w:pStyle w:val="Akapitzlist"/>
        <w:numPr>
          <w:ilvl w:val="0"/>
          <w:numId w:val="20"/>
        </w:numPr>
        <w:suppressAutoHyphens/>
        <w:spacing w:after="0" w:line="240" w:lineRule="auto"/>
        <w:ind w:left="714" w:hanging="357"/>
        <w:contextualSpacing w:val="0"/>
        <w:jc w:val="both"/>
        <w:rPr>
          <w:rFonts w:ascii="Times New Roman" w:hAnsi="Times New Roman" w:cs="Times New Roman"/>
        </w:rPr>
      </w:pPr>
      <w:r w:rsidRPr="0024310D">
        <w:rPr>
          <w:rFonts w:ascii="Times New Roman" w:hAnsi="Times New Roman" w:cs="Times New Roman"/>
        </w:rPr>
        <w:t>wprowadzać do obrotu oryginał albo egzemplarze, na których dokumentację utrwalono przez wprowadzanie do obrotu, użyczenie lub najem oryginału albo jego egzemplarzy, zarówno w formie materialnych nośników utworu jak i jego cyfrowej postaci.</w:t>
      </w:r>
    </w:p>
    <w:p w14:paraId="7AA7F94B" w14:textId="3BF3F537" w:rsidR="005F3C2F" w:rsidRPr="0024310D" w:rsidRDefault="005F3C2F">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Wykonawca udziela Zamawiającemu zezwolenia do dokonywania wszelkich zmian i przeróbek utworu, w tym do wykorzystywania go w częściach lub całości oraz łączenia z innymi utworami.</w:t>
      </w:r>
    </w:p>
    <w:p w14:paraId="1913BDB1" w14:textId="77777777" w:rsidR="005F3C2F" w:rsidRPr="0024310D" w:rsidRDefault="005F3C2F">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Prawo wyłączne zezwalania na wykonywanie zależnego prawa autorskiego przysługuje wyłącznie Zamawiającemu.</w:t>
      </w:r>
    </w:p>
    <w:p w14:paraId="2560E421" w14:textId="77777777" w:rsidR="005F3C2F" w:rsidRPr="0024310D" w:rsidRDefault="005F3C2F">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 xml:space="preserve">Równocześnie z nabyciem autorskich praw majątkowych do utworów Zamawiający nabywa własność wszystkich egzemplarzy, na których utwory zostały utrwalone. </w:t>
      </w:r>
    </w:p>
    <w:p w14:paraId="111C7BA4" w14:textId="7E09A7AC" w:rsidR="005F3C2F" w:rsidRPr="0024310D" w:rsidRDefault="005F3C2F">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 xml:space="preserve">Wykonawca zobowiązuje się, że wykonując </w:t>
      </w:r>
      <w:r w:rsidR="008B62B5" w:rsidRPr="0024310D">
        <w:rPr>
          <w:rFonts w:ascii="Times New Roman" w:hAnsi="Times New Roman" w:cs="Times New Roman"/>
        </w:rPr>
        <w:t>u</w:t>
      </w:r>
      <w:r w:rsidRPr="0024310D">
        <w:rPr>
          <w:rFonts w:ascii="Times New Roman" w:hAnsi="Times New Roman" w:cs="Times New Roman"/>
        </w:rPr>
        <w:t>mowę będzie przestrzegał przepisów ustawy  z dnia 4 lutego 1994 r. – o prawie autorskim i prawach pokrewnych i nie naruszy praw majątkowych osób trzecich, a utwory przekaże Zamawiającemu w stanie wolnym od obciążeń prawami tych osób.</w:t>
      </w:r>
    </w:p>
    <w:p w14:paraId="0CBFF828" w14:textId="55835ED5" w:rsidR="005F3C2F" w:rsidRPr="0024310D" w:rsidRDefault="005F3C2F">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 xml:space="preserve">Wykonawca zobowiązuje się, do chwili faktycznego wydania </w:t>
      </w:r>
      <w:r w:rsidR="00FF78A9" w:rsidRPr="0024310D">
        <w:rPr>
          <w:rFonts w:ascii="Times New Roman" w:hAnsi="Times New Roman" w:cs="Times New Roman"/>
        </w:rPr>
        <w:t>dokumentacji</w:t>
      </w:r>
      <w:r w:rsidRPr="0024310D">
        <w:rPr>
          <w:rFonts w:ascii="Times New Roman" w:hAnsi="Times New Roman" w:cs="Times New Roman"/>
        </w:rPr>
        <w:t xml:space="preserve"> Zamawiającemu do zapewnienia na podstawie odpowiednich umów, zawartych w formie pisemnej, dysponowania prawami autorskimi do każdego utworu w zakresie określonym postanowieniami niniejszej umowy oraz do potwierdzenia, że prawa te nie zostały, ani nie zostaną zbyte ani ograniczone w zakresie, który wyłączałby lub ograniczałby prawa Zamawiającego, jakie nabywa on na podstawie niniejszej umowy oraz do podpisania w tym zakresie stosownego oświadczenia. W przypadku naruszenia przez Wykonawcę któregokolwiek ze zobowiązań, o których mowa w zadaniu poprzednim, Wykonawca zobowiązany będzie do pokrycia szkód poniesionych przez Zamawiającego z tego tytułu.</w:t>
      </w:r>
    </w:p>
    <w:p w14:paraId="3B9FC523" w14:textId="77777777" w:rsidR="005F3C2F" w:rsidRPr="0024310D" w:rsidRDefault="005F3C2F">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 xml:space="preserve">Nie pozbawiając Autorów utworów praw do korzystania z osobistych praw majątkowych, Wykonawca zobowiązuje się do zapewnienia Zamawiającemu możliwości wykonywania osobistych praw autorskich w zakresie dokonywania koniecznych lub uzasadnionych ze względu </w:t>
      </w:r>
      <w:r w:rsidRPr="0024310D">
        <w:rPr>
          <w:rFonts w:ascii="Times New Roman" w:hAnsi="Times New Roman" w:cs="Times New Roman"/>
        </w:rPr>
        <w:br/>
        <w:t>na optymalizację lub charakter robót budowlanych  zmian w utworach powstałych w wyniku realizacji niniejszej umowy oraz Wykonawca zobowiązuje się do oświadczenia, że jest uprawniony do działania w imieniu Autorów w tym zakresie. W przypadku naruszenia przez Wykonawcę któregokolwiek ze zobowiązań, o których mowa w zadaniu poprzednim, Wykonawca zobowiązany będzie do pokrycia szkód poniesionych przez Zamawiającego z tego tytułu.</w:t>
      </w:r>
    </w:p>
    <w:p w14:paraId="7B5AA8CD" w14:textId="13372AB1" w:rsidR="005F3C2F" w:rsidRPr="0024310D" w:rsidRDefault="005F3C2F">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 xml:space="preserve">Wraz z przekazaniem danego utworu, Wykonawca zobowiązuje się przekazać umowy na podstawie których nabył autorskie prawa majątkowe do poszczególnych części </w:t>
      </w:r>
      <w:r w:rsidR="00FF78A9" w:rsidRPr="0024310D">
        <w:rPr>
          <w:rFonts w:ascii="Times New Roman" w:hAnsi="Times New Roman" w:cs="Times New Roman"/>
        </w:rPr>
        <w:t>dokumentacji</w:t>
      </w:r>
      <w:r w:rsidRPr="0024310D">
        <w:rPr>
          <w:rFonts w:ascii="Times New Roman" w:hAnsi="Times New Roman" w:cs="Times New Roman"/>
        </w:rPr>
        <w:t>, również w ramach nadzoru autorskiego czy zobowiązań z tytułu gwarancji i rękojmi.</w:t>
      </w:r>
    </w:p>
    <w:p w14:paraId="54C9285C" w14:textId="3DA49789" w:rsidR="007D318A" w:rsidRPr="0024310D" w:rsidRDefault="007D318A">
      <w:pPr>
        <w:pStyle w:val="Akapitzlist"/>
        <w:numPr>
          <w:ilvl w:val="0"/>
          <w:numId w:val="19"/>
        </w:numPr>
        <w:tabs>
          <w:tab w:val="center" w:pos="4536"/>
          <w:tab w:val="right" w:pos="9072"/>
        </w:tabs>
        <w:spacing w:after="0" w:line="240" w:lineRule="auto"/>
        <w:ind w:left="284" w:hanging="284"/>
        <w:contextualSpacing w:val="0"/>
        <w:jc w:val="both"/>
        <w:rPr>
          <w:rFonts w:ascii="Times New Roman" w:hAnsi="Times New Roman" w:cs="Times New Roman"/>
        </w:rPr>
      </w:pPr>
      <w:r w:rsidRPr="0024310D">
        <w:rPr>
          <w:rFonts w:ascii="Times New Roman" w:hAnsi="Times New Roman" w:cs="Times New Roman"/>
        </w:rPr>
        <w:t>Zamawiający ma prawo do dokonywania odstępstw istotnych i nieistotnych w rozumieniu Prawa Budowlanego w projekcie budowlanym i nie stanowi to naruszenia praw autorskich Wykonawcy do dokumentacji projektowej i nie może być podstawą roszczeń przez Wykonawcę z tytułu naruszenia praw autorskich. Wszelkie zmiany istotne i nieistotne w świetle prawa budowlanego będą akceptowane przez Wykonawcę w procedurze przygotowania inwestycji do uzyskania pozwolenia na użytkowanie.</w:t>
      </w:r>
    </w:p>
    <w:p w14:paraId="64E31442" w14:textId="77777777" w:rsidR="00C813B7" w:rsidRPr="0024310D" w:rsidRDefault="00C813B7" w:rsidP="00C813B7">
      <w:pPr>
        <w:ind w:left="284"/>
        <w:jc w:val="center"/>
        <w:rPr>
          <w:b/>
          <w:bCs/>
          <w:sz w:val="22"/>
          <w:szCs w:val="22"/>
          <w:lang w:eastAsia="zh-CN"/>
        </w:rPr>
      </w:pPr>
    </w:p>
    <w:p w14:paraId="39473367" w14:textId="32CA0B40" w:rsidR="00B3574C" w:rsidRPr="0024310D" w:rsidRDefault="00B3574C" w:rsidP="00B3574C">
      <w:pPr>
        <w:keepNext/>
        <w:suppressAutoHyphens/>
        <w:ind w:right="-113"/>
        <w:jc w:val="center"/>
        <w:outlineLvl w:val="0"/>
        <w:rPr>
          <w:b/>
          <w:sz w:val="22"/>
          <w:szCs w:val="22"/>
          <w:lang w:eastAsia="ar-SA"/>
        </w:rPr>
      </w:pPr>
      <w:r w:rsidRPr="0024310D">
        <w:rPr>
          <w:b/>
          <w:sz w:val="22"/>
          <w:szCs w:val="22"/>
          <w:lang w:eastAsia="ar-SA"/>
        </w:rPr>
        <w:lastRenderedPageBreak/>
        <w:t>§ 10</w:t>
      </w:r>
    </w:p>
    <w:p w14:paraId="0446907C" w14:textId="5D96A4BE" w:rsidR="00B3574C" w:rsidRPr="0024310D" w:rsidRDefault="00B3574C" w:rsidP="00B3574C">
      <w:pPr>
        <w:keepNext/>
        <w:suppressAutoHyphens/>
        <w:ind w:right="-113"/>
        <w:jc w:val="center"/>
        <w:outlineLvl w:val="0"/>
        <w:rPr>
          <w:b/>
          <w:sz w:val="22"/>
          <w:szCs w:val="22"/>
          <w:lang w:eastAsia="ar-SA"/>
        </w:rPr>
      </w:pPr>
      <w:r w:rsidRPr="0024310D">
        <w:rPr>
          <w:b/>
          <w:sz w:val="22"/>
          <w:szCs w:val="22"/>
          <w:lang w:eastAsia="ar-SA"/>
        </w:rPr>
        <w:t>Zabezpieczenie należytego wykonania umowy</w:t>
      </w:r>
    </w:p>
    <w:p w14:paraId="3CAA7232"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 xml:space="preserve">Strony uzgodniły, że Wykonawca w dniu zawarcia umowy wniesie zabezpieczenie należytego wykonania umowy w formie ……………….. w wysokości </w:t>
      </w:r>
      <w:r w:rsidRPr="0024310D">
        <w:rPr>
          <w:rFonts w:eastAsia="Calibri"/>
          <w:b/>
          <w:bCs/>
          <w:sz w:val="22"/>
          <w:szCs w:val="22"/>
        </w:rPr>
        <w:t>5 % ceny brutto przedstawionej w ofercie</w:t>
      </w:r>
      <w:r w:rsidRPr="0024310D">
        <w:rPr>
          <w:rFonts w:eastAsia="Calibri"/>
          <w:sz w:val="22"/>
          <w:szCs w:val="22"/>
        </w:rPr>
        <w:t>, co stanowi kwotę: ………………… złotych (słownie: ……………………..) w formie ………………………..</w:t>
      </w:r>
    </w:p>
    <w:p w14:paraId="71EBAB5F"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 xml:space="preserve">Zabezpieczenie należytego wykonania umowy ma na celu zabezpieczenie </w:t>
      </w:r>
      <w:r w:rsidRPr="0024310D">
        <w:rPr>
          <w:rFonts w:eastAsia="Calibri"/>
          <w:sz w:val="22"/>
          <w:szCs w:val="22"/>
        </w:rPr>
        <w:br/>
        <w:t xml:space="preserve">i ewentualne zaspokojenie roszczeń Zamawiającego z tytułu niewykonania lub nienależytego wykonania umowy przez Wykonawcę, </w:t>
      </w:r>
      <w:r w:rsidRPr="0024310D">
        <w:rPr>
          <w:rFonts w:eastAsia="Calibri"/>
          <w:sz w:val="22"/>
          <w:szCs w:val="22"/>
          <w:lang w:eastAsia="ar-SA"/>
        </w:rPr>
        <w:t>oraz roszczeń z tytułu rękojmi za wady fizyczne lub gwarancji powstałych w okresie ……. miesięcy od dnia odbioru końcowego</w:t>
      </w:r>
      <w:r w:rsidRPr="0024310D">
        <w:rPr>
          <w:rFonts w:eastAsia="Calibri"/>
          <w:sz w:val="22"/>
          <w:szCs w:val="22"/>
        </w:rPr>
        <w:t>.</w:t>
      </w:r>
    </w:p>
    <w:p w14:paraId="791A5917"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Beneficjentem zabezpieczenia należytego wykonania umowy jest Zamawiający.</w:t>
      </w:r>
    </w:p>
    <w:p w14:paraId="02D8B1AF"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Koszty zabezpieczenia należytego wykonania umowy ponosi Wykonawca.</w:t>
      </w:r>
    </w:p>
    <w:p w14:paraId="4E253075"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Wykonawca jest zobowiązany zapewnić, aby zabezpieczenie należytego wykonania umowy zachowało moc wiążącą w okresie wykonywania umowy oraz w okresie rękojmi za wady fizyczne lub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03C0E6F4"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Kwota w wysokości ………………… złotych (słownie: ……………………..), stanowiąca 70% zabezpieczenia należytego wykonania umowy, zostanie zwrócona w terminie 30 dni od dnia podpisania protokołu odbioru końcowego robót.</w:t>
      </w:r>
    </w:p>
    <w:p w14:paraId="1A68DF15" w14:textId="77777777" w:rsidR="00B3574C" w:rsidRPr="0024310D" w:rsidRDefault="00B3574C">
      <w:pPr>
        <w:widowControl w:val="0"/>
        <w:numPr>
          <w:ilvl w:val="0"/>
          <w:numId w:val="42"/>
        </w:numPr>
        <w:suppressAutoHyphens/>
        <w:autoSpaceDE w:val="0"/>
        <w:autoSpaceDN w:val="0"/>
        <w:adjustRightInd w:val="0"/>
        <w:ind w:left="426"/>
        <w:contextualSpacing/>
        <w:jc w:val="both"/>
        <w:textAlignment w:val="baseline"/>
        <w:rPr>
          <w:rFonts w:eastAsia="Calibri"/>
          <w:sz w:val="22"/>
          <w:szCs w:val="22"/>
        </w:rPr>
      </w:pPr>
      <w:r w:rsidRPr="0024310D">
        <w:rPr>
          <w:rFonts w:eastAsia="Calibri"/>
          <w:sz w:val="22"/>
          <w:szCs w:val="22"/>
          <w:lang w:eastAsia="ar-SA"/>
        </w:rPr>
        <w:t>Kwota pozostawiona na zabezpieczenie roszczeń z tytułu rękojmi za wady fizyczne lub gwarancji wynosząca 30% wartości zabezpieczenia należytego wykonania umowy, wynosząca ………………… złotych (słownie: ……………………..), zostanie zwrócona nie później niż w 15 dniu po upływie okresu rękojmi lub gwarancji tj. po okresie …… miesięcy od dnia odbioru końcowego.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442E432"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Zabezpieczenie należytego wykonania umowy pozostaje w dyspozycji Zamawiającego i zachowuje swoją ważność na czas określony w umowie.</w:t>
      </w:r>
    </w:p>
    <w:p w14:paraId="55393B83"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Jeżeli nie zajdzie powód do realizacji zabezpieczenia w całości lub w części, podlega ono zwrotowi Wykonawcy odpowiednio w całości lub w części w terminach, o których mowa w ust. 6 i 7.</w:t>
      </w:r>
    </w:p>
    <w:p w14:paraId="0FACF945"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rFonts w:eastAsia="Calibri"/>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79E37606" w14:textId="77777777"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rFonts w:eastAsia="Calibri"/>
          <w:sz w:val="22"/>
          <w:szCs w:val="22"/>
        </w:rPr>
      </w:pPr>
      <w:r w:rsidRPr="0024310D">
        <w:rPr>
          <w:sz w:val="22"/>
          <w:szCs w:val="22"/>
          <w:lang w:eastAsia="ar-SA"/>
        </w:rPr>
        <w:t>Zamawiający ma prawo do potrącenia kar umownych lub innych zobowiązań finansowych Wykonawcy wobec Zamawiającego z zabezpieczenia należytego wykonania przedmiotu umowy, po uprzednim powiadomieniu Wykonawcy o podstawie i wysokości naliczonej kary umownej i wyznaczeniu mu 7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2633B998" w14:textId="465A1E09" w:rsidR="00B3574C" w:rsidRPr="0024310D" w:rsidRDefault="00B3574C">
      <w:pPr>
        <w:widowControl w:val="0"/>
        <w:numPr>
          <w:ilvl w:val="0"/>
          <w:numId w:val="42"/>
        </w:numPr>
        <w:suppressAutoHyphens/>
        <w:autoSpaceDE w:val="0"/>
        <w:autoSpaceDN w:val="0"/>
        <w:adjustRightInd w:val="0"/>
        <w:ind w:left="426" w:hanging="426"/>
        <w:contextualSpacing/>
        <w:jc w:val="both"/>
        <w:textAlignment w:val="baseline"/>
        <w:rPr>
          <w:sz w:val="22"/>
          <w:szCs w:val="22"/>
          <w:lang w:eastAsia="ar-SA"/>
        </w:rPr>
      </w:pPr>
      <w:r w:rsidRPr="0024310D">
        <w:rPr>
          <w:spacing w:val="6"/>
          <w:sz w:val="22"/>
          <w:szCs w:val="22"/>
          <w:lang w:eastAsia="ar-SA"/>
        </w:rPr>
        <w:t xml:space="preserve">W sytuacji, gdy </w:t>
      </w:r>
      <w:r w:rsidRPr="0024310D">
        <w:rPr>
          <w:spacing w:val="4"/>
          <w:sz w:val="22"/>
          <w:szCs w:val="22"/>
          <w:lang w:eastAsia="ar-SA"/>
        </w:rPr>
        <w:t>wystąpi konieczność przedłużenia terminu realizacji umowy,</w:t>
      </w:r>
      <w:r w:rsidRPr="0024310D">
        <w:rPr>
          <w:spacing w:val="7"/>
          <w:sz w:val="22"/>
          <w:szCs w:val="22"/>
          <w:lang w:eastAsia="ar-SA"/>
        </w:rPr>
        <w:t xml:space="preserve"> o którym mowa w </w:t>
      </w:r>
      <w:r w:rsidR="009254EB">
        <w:rPr>
          <w:spacing w:val="7"/>
          <w:sz w:val="22"/>
          <w:szCs w:val="22"/>
          <w:lang w:eastAsia="ar-SA"/>
        </w:rPr>
        <w:t>§ 6</w:t>
      </w:r>
      <w:r w:rsidRPr="0024310D">
        <w:rPr>
          <w:spacing w:val="7"/>
          <w:sz w:val="22"/>
          <w:szCs w:val="22"/>
          <w:lang w:eastAsia="ar-SA"/>
        </w:rPr>
        <w:t xml:space="preserve"> umowy, Wykonawca </w:t>
      </w:r>
      <w:r w:rsidRPr="0024310D">
        <w:rPr>
          <w:spacing w:val="9"/>
          <w:sz w:val="22"/>
          <w:szCs w:val="22"/>
          <w:lang w:eastAsia="ar-SA"/>
        </w:rPr>
        <w:t xml:space="preserve">przed zawarciem aneksu, zobowiązany jest do przedłużenia terminu </w:t>
      </w:r>
      <w:r w:rsidRPr="0024310D">
        <w:rPr>
          <w:spacing w:val="6"/>
          <w:sz w:val="22"/>
          <w:szCs w:val="22"/>
          <w:lang w:eastAsia="ar-SA"/>
        </w:rPr>
        <w:t xml:space="preserve">ważności wniesionego zabezpieczenia należytego wykonania umowy, albo jeśli nie jest to </w:t>
      </w:r>
      <w:r w:rsidRPr="0024310D">
        <w:rPr>
          <w:spacing w:val="8"/>
          <w:sz w:val="22"/>
          <w:szCs w:val="22"/>
          <w:lang w:eastAsia="ar-SA"/>
        </w:rPr>
        <w:t xml:space="preserve">możliwe, do wniesienia nowego zabezpieczenia, na warunkach zaakceptowanych przez </w:t>
      </w:r>
      <w:r w:rsidRPr="0024310D">
        <w:rPr>
          <w:spacing w:val="5"/>
          <w:sz w:val="22"/>
          <w:szCs w:val="22"/>
          <w:lang w:eastAsia="ar-SA"/>
        </w:rPr>
        <w:t>Zamawiającego, na okres wynikający z aneksu do umowy.</w:t>
      </w:r>
    </w:p>
    <w:p w14:paraId="2963C7F9" w14:textId="77777777" w:rsidR="00B3574C" w:rsidRPr="0024310D" w:rsidRDefault="00B3574C" w:rsidP="00B3574C">
      <w:pPr>
        <w:suppressAutoHyphens/>
        <w:ind w:left="-426" w:right="-113"/>
        <w:jc w:val="center"/>
        <w:rPr>
          <w:sz w:val="22"/>
          <w:szCs w:val="22"/>
          <w:lang w:eastAsia="ar-SA"/>
        </w:rPr>
      </w:pPr>
    </w:p>
    <w:p w14:paraId="73FB676E" w14:textId="2E639B2E" w:rsidR="00B3574C" w:rsidRPr="0024310D" w:rsidRDefault="00B3574C" w:rsidP="00B3574C">
      <w:pPr>
        <w:keepNext/>
        <w:suppressAutoHyphens/>
        <w:ind w:right="-113"/>
        <w:jc w:val="center"/>
        <w:outlineLvl w:val="0"/>
        <w:rPr>
          <w:b/>
          <w:sz w:val="22"/>
          <w:szCs w:val="22"/>
          <w:lang w:eastAsia="ar-SA"/>
        </w:rPr>
      </w:pPr>
      <w:r w:rsidRPr="0024310D">
        <w:rPr>
          <w:b/>
          <w:sz w:val="22"/>
          <w:szCs w:val="22"/>
          <w:lang w:eastAsia="ar-SA"/>
        </w:rPr>
        <w:t>§ 11</w:t>
      </w:r>
    </w:p>
    <w:p w14:paraId="0EBBEE36" w14:textId="19B643B3" w:rsidR="00B3574C" w:rsidRPr="0024310D" w:rsidRDefault="00B3574C" w:rsidP="00B3574C">
      <w:pPr>
        <w:suppressAutoHyphens/>
        <w:ind w:right="-113"/>
        <w:jc w:val="center"/>
        <w:rPr>
          <w:b/>
          <w:sz w:val="22"/>
          <w:szCs w:val="22"/>
          <w:lang w:eastAsia="ar-SA"/>
        </w:rPr>
      </w:pPr>
      <w:r w:rsidRPr="0024310D">
        <w:rPr>
          <w:b/>
          <w:sz w:val="22"/>
          <w:szCs w:val="22"/>
          <w:lang w:eastAsia="ar-SA"/>
        </w:rPr>
        <w:t>Kary umowne</w:t>
      </w:r>
    </w:p>
    <w:p w14:paraId="5AAE3BD9" w14:textId="77777777" w:rsidR="00B3574C" w:rsidRPr="0024310D" w:rsidRDefault="00B3574C">
      <w:pPr>
        <w:numPr>
          <w:ilvl w:val="2"/>
          <w:numId w:val="46"/>
        </w:numPr>
        <w:suppressAutoHyphens/>
        <w:ind w:left="284" w:hanging="284"/>
        <w:jc w:val="both"/>
        <w:rPr>
          <w:sz w:val="22"/>
          <w:szCs w:val="22"/>
          <w:lang w:eastAsia="ar-SA"/>
        </w:rPr>
      </w:pPr>
      <w:r w:rsidRPr="0024310D">
        <w:rPr>
          <w:sz w:val="22"/>
          <w:szCs w:val="22"/>
          <w:lang w:eastAsia="ar-SA"/>
        </w:rPr>
        <w:t xml:space="preserve">Strony ustalają odpowiedzialność za niewykonanie lub nienależyte wykonanie umowy przez zapłatę kar umownych. </w:t>
      </w:r>
    </w:p>
    <w:p w14:paraId="693AD071" w14:textId="77777777" w:rsidR="00B3574C" w:rsidRPr="0024310D" w:rsidRDefault="00B3574C">
      <w:pPr>
        <w:numPr>
          <w:ilvl w:val="2"/>
          <w:numId w:val="46"/>
        </w:numPr>
        <w:suppressAutoHyphens/>
        <w:ind w:left="284" w:hanging="284"/>
        <w:jc w:val="both"/>
        <w:rPr>
          <w:sz w:val="22"/>
          <w:szCs w:val="22"/>
          <w:lang w:eastAsia="ar-SA"/>
        </w:rPr>
      </w:pPr>
      <w:r w:rsidRPr="0024310D">
        <w:rPr>
          <w:rFonts w:eastAsia="Calibri"/>
          <w:sz w:val="22"/>
          <w:szCs w:val="22"/>
        </w:rPr>
        <w:t xml:space="preserve">Wykonawca zapłaci Zamawiającemu karę umowną: </w:t>
      </w:r>
    </w:p>
    <w:p w14:paraId="105B6C60" w14:textId="04903240" w:rsidR="00B3574C" w:rsidRPr="0024310D" w:rsidRDefault="00B3574C">
      <w:pPr>
        <w:numPr>
          <w:ilvl w:val="0"/>
          <w:numId w:val="48"/>
        </w:numPr>
        <w:autoSpaceDE w:val="0"/>
        <w:autoSpaceDN w:val="0"/>
        <w:adjustRightInd w:val="0"/>
        <w:spacing w:after="200"/>
        <w:ind w:left="709" w:hanging="283"/>
        <w:contextualSpacing/>
        <w:jc w:val="both"/>
        <w:rPr>
          <w:rFonts w:eastAsia="Calibri"/>
          <w:sz w:val="22"/>
          <w:szCs w:val="22"/>
        </w:rPr>
      </w:pPr>
      <w:r w:rsidRPr="0024310D">
        <w:rPr>
          <w:rFonts w:eastAsia="Calibri"/>
          <w:sz w:val="22"/>
          <w:szCs w:val="22"/>
        </w:rPr>
        <w:lastRenderedPageBreak/>
        <w:t xml:space="preserve">20% wynagrodzenia brutto, o którym mowa w </w:t>
      </w:r>
      <w:r w:rsidR="009254EB">
        <w:rPr>
          <w:rFonts w:eastAsia="Calibri"/>
          <w:sz w:val="22"/>
          <w:szCs w:val="22"/>
        </w:rPr>
        <w:t>§ 7</w:t>
      </w:r>
      <w:r w:rsidRPr="0024310D">
        <w:rPr>
          <w:rFonts w:eastAsia="Calibri"/>
          <w:sz w:val="22"/>
          <w:szCs w:val="22"/>
        </w:rPr>
        <w:t xml:space="preserve"> ust. 1, gdy Zamawiający odstąpi od umowy z przyczyn leżących po stronie Wykonawcy, </w:t>
      </w:r>
    </w:p>
    <w:p w14:paraId="1E5952E1" w14:textId="7EDA0928" w:rsidR="00B3574C" w:rsidRPr="0024310D" w:rsidRDefault="00B3574C">
      <w:pPr>
        <w:numPr>
          <w:ilvl w:val="0"/>
          <w:numId w:val="48"/>
        </w:numPr>
        <w:autoSpaceDE w:val="0"/>
        <w:autoSpaceDN w:val="0"/>
        <w:adjustRightInd w:val="0"/>
        <w:spacing w:after="200"/>
        <w:ind w:left="709" w:hanging="283"/>
        <w:contextualSpacing/>
        <w:jc w:val="both"/>
        <w:rPr>
          <w:rFonts w:eastAsia="Calibri"/>
          <w:sz w:val="22"/>
          <w:szCs w:val="22"/>
        </w:rPr>
      </w:pPr>
      <w:r w:rsidRPr="0024310D">
        <w:rPr>
          <w:rFonts w:eastAsia="Calibri"/>
          <w:sz w:val="22"/>
          <w:szCs w:val="22"/>
        </w:rPr>
        <w:t xml:space="preserve">0,2% wynagrodzenia brutto, o którym mowa w </w:t>
      </w:r>
      <w:r w:rsidR="009254EB">
        <w:rPr>
          <w:rFonts w:eastAsia="Calibri"/>
          <w:sz w:val="22"/>
          <w:szCs w:val="22"/>
        </w:rPr>
        <w:t>§ 7</w:t>
      </w:r>
      <w:r w:rsidRPr="0024310D">
        <w:rPr>
          <w:rFonts w:eastAsia="Calibri"/>
          <w:sz w:val="22"/>
          <w:szCs w:val="22"/>
        </w:rPr>
        <w:t>ust. 1, za każdy dzień zwłoki w przekazaniu koncepcji budynku Zamawiającemu, nie więcej jednak niż 20% wynagrodzenia brutto;</w:t>
      </w:r>
    </w:p>
    <w:p w14:paraId="63CD3776" w14:textId="55EE6B24" w:rsidR="00B3574C" w:rsidRPr="0024310D" w:rsidRDefault="00B3574C">
      <w:pPr>
        <w:numPr>
          <w:ilvl w:val="0"/>
          <w:numId w:val="48"/>
        </w:numPr>
        <w:autoSpaceDE w:val="0"/>
        <w:autoSpaceDN w:val="0"/>
        <w:adjustRightInd w:val="0"/>
        <w:spacing w:after="200"/>
        <w:ind w:left="709" w:hanging="283"/>
        <w:contextualSpacing/>
        <w:jc w:val="both"/>
        <w:rPr>
          <w:rFonts w:eastAsia="Calibri"/>
          <w:sz w:val="22"/>
          <w:szCs w:val="22"/>
        </w:rPr>
      </w:pPr>
      <w:r w:rsidRPr="0024310D">
        <w:rPr>
          <w:rFonts w:eastAsia="Calibri"/>
          <w:sz w:val="22"/>
          <w:szCs w:val="22"/>
        </w:rPr>
        <w:t xml:space="preserve">0,2% wynagrodzenia brutto, o którym mowa w </w:t>
      </w:r>
      <w:r w:rsidR="009254EB">
        <w:rPr>
          <w:rFonts w:eastAsia="Calibri"/>
          <w:sz w:val="22"/>
          <w:szCs w:val="22"/>
        </w:rPr>
        <w:t xml:space="preserve">§ 7 </w:t>
      </w:r>
      <w:r w:rsidRPr="0024310D">
        <w:rPr>
          <w:rFonts w:eastAsia="Calibri"/>
          <w:sz w:val="22"/>
          <w:szCs w:val="22"/>
        </w:rPr>
        <w:t xml:space="preserve">ust. 1, za każdy dzień zwłoki w końcowym przekazaniu przedmiotu umowy Zamawiającemu, albo zwłoki w usunięciu wad stwierdzonych przy odbiorze oraz w czasie gwarancji i rękojmi jeżeli zwłoka trwa nie dłużej niż 20 dni oraz 0,25% </w:t>
      </w:r>
      <w:r w:rsidR="009254EB" w:rsidRPr="0024310D">
        <w:rPr>
          <w:rFonts w:eastAsia="Calibri"/>
          <w:sz w:val="22"/>
          <w:szCs w:val="22"/>
        </w:rPr>
        <w:t xml:space="preserve">wynagrodzenia brutto, o którym mowa w </w:t>
      </w:r>
      <w:r w:rsidR="009254EB">
        <w:rPr>
          <w:rFonts w:eastAsia="Calibri"/>
          <w:sz w:val="22"/>
          <w:szCs w:val="22"/>
        </w:rPr>
        <w:t xml:space="preserve">§ 7 </w:t>
      </w:r>
      <w:r w:rsidR="009254EB" w:rsidRPr="0024310D">
        <w:rPr>
          <w:rFonts w:eastAsia="Calibri"/>
          <w:sz w:val="22"/>
          <w:szCs w:val="22"/>
        </w:rPr>
        <w:t>ust. 1</w:t>
      </w:r>
      <w:r w:rsidR="009254EB">
        <w:rPr>
          <w:rFonts w:eastAsia="Calibri"/>
          <w:sz w:val="22"/>
          <w:szCs w:val="22"/>
        </w:rPr>
        <w:t xml:space="preserve"> </w:t>
      </w:r>
      <w:r w:rsidRPr="0024310D">
        <w:rPr>
          <w:rFonts w:eastAsia="Calibri"/>
          <w:sz w:val="22"/>
          <w:szCs w:val="22"/>
        </w:rPr>
        <w:t xml:space="preserve">za każdy dzień zwłoki powyżej 20 dni licząc od </w:t>
      </w:r>
      <w:r w:rsidRPr="0024310D">
        <w:rPr>
          <w:rFonts w:eastAsia="Calibri"/>
          <w:sz w:val="22"/>
          <w:szCs w:val="22"/>
          <w:lang w:eastAsia="ar-SA"/>
        </w:rPr>
        <w:t>dnia wyznaczonego na usunięcie wad lub usterek</w:t>
      </w:r>
      <w:r w:rsidRPr="0024310D">
        <w:rPr>
          <w:rFonts w:eastAsia="Calibri"/>
          <w:sz w:val="22"/>
          <w:szCs w:val="22"/>
        </w:rPr>
        <w:t>, nie więcej jednak niż 30% wynagrodzenia brutto</w:t>
      </w:r>
      <w:r w:rsidR="009254EB" w:rsidRPr="009254EB">
        <w:rPr>
          <w:rFonts w:eastAsia="Calibri"/>
          <w:sz w:val="22"/>
          <w:szCs w:val="22"/>
        </w:rPr>
        <w:t xml:space="preserve"> </w:t>
      </w:r>
      <w:r w:rsidR="009254EB" w:rsidRPr="0024310D">
        <w:rPr>
          <w:rFonts w:eastAsia="Calibri"/>
          <w:sz w:val="22"/>
          <w:szCs w:val="22"/>
        </w:rPr>
        <w:t xml:space="preserve">o którym mowa w </w:t>
      </w:r>
      <w:r w:rsidR="009254EB">
        <w:rPr>
          <w:rFonts w:eastAsia="Calibri"/>
          <w:sz w:val="22"/>
          <w:szCs w:val="22"/>
        </w:rPr>
        <w:t xml:space="preserve">§ 7 </w:t>
      </w:r>
      <w:r w:rsidR="009254EB" w:rsidRPr="0024310D">
        <w:rPr>
          <w:rFonts w:eastAsia="Calibri"/>
          <w:sz w:val="22"/>
          <w:szCs w:val="22"/>
        </w:rPr>
        <w:t>ust. 1</w:t>
      </w:r>
      <w:r w:rsidRPr="0024310D">
        <w:rPr>
          <w:rFonts w:eastAsia="Calibri"/>
          <w:sz w:val="22"/>
          <w:szCs w:val="22"/>
        </w:rPr>
        <w:t xml:space="preserve">; </w:t>
      </w:r>
    </w:p>
    <w:p w14:paraId="52D58CC6" w14:textId="36912855" w:rsidR="00B3574C" w:rsidRPr="0024310D" w:rsidRDefault="00B3574C">
      <w:pPr>
        <w:numPr>
          <w:ilvl w:val="0"/>
          <w:numId w:val="48"/>
        </w:numPr>
        <w:autoSpaceDE w:val="0"/>
        <w:autoSpaceDN w:val="0"/>
        <w:adjustRightInd w:val="0"/>
        <w:spacing w:after="200"/>
        <w:ind w:left="709" w:hanging="283"/>
        <w:contextualSpacing/>
        <w:jc w:val="both"/>
        <w:rPr>
          <w:rFonts w:eastAsia="Calibri"/>
          <w:sz w:val="22"/>
          <w:szCs w:val="22"/>
        </w:rPr>
      </w:pPr>
      <w:r w:rsidRPr="0024310D">
        <w:rPr>
          <w:rFonts w:eastAsia="Calibri"/>
          <w:sz w:val="22"/>
          <w:szCs w:val="22"/>
        </w:rPr>
        <w:t xml:space="preserve">z tytułu powierzenia wykonania zamówienia podwykonawcy, który nie został zgłoszony Zamawiającemu zgodnie z zasadami zawartymi w </w:t>
      </w:r>
      <w:r w:rsidR="009254EB">
        <w:rPr>
          <w:rFonts w:eastAsia="Calibri"/>
          <w:sz w:val="22"/>
          <w:szCs w:val="22"/>
        </w:rPr>
        <w:t>§ 14</w:t>
      </w:r>
      <w:r w:rsidRPr="0024310D">
        <w:rPr>
          <w:rFonts w:eastAsia="Calibri"/>
          <w:sz w:val="22"/>
          <w:szCs w:val="22"/>
        </w:rPr>
        <w:t xml:space="preserve"> Umowy - w wysokości 3% wynagrodzenia brutto </w:t>
      </w:r>
      <w:r w:rsidR="009254EB" w:rsidRPr="0024310D">
        <w:rPr>
          <w:rFonts w:eastAsia="Calibri"/>
          <w:sz w:val="22"/>
          <w:szCs w:val="22"/>
        </w:rPr>
        <w:t xml:space="preserve">o którym mowa w </w:t>
      </w:r>
      <w:r w:rsidR="009254EB">
        <w:rPr>
          <w:rFonts w:eastAsia="Calibri"/>
          <w:sz w:val="22"/>
          <w:szCs w:val="22"/>
        </w:rPr>
        <w:t xml:space="preserve">§ 7 </w:t>
      </w:r>
      <w:r w:rsidR="009254EB" w:rsidRPr="0024310D">
        <w:rPr>
          <w:rFonts w:eastAsia="Calibri"/>
          <w:sz w:val="22"/>
          <w:szCs w:val="22"/>
        </w:rPr>
        <w:t>ust. 1</w:t>
      </w:r>
      <w:r w:rsidR="009254EB">
        <w:rPr>
          <w:rFonts w:eastAsia="Calibri"/>
          <w:sz w:val="22"/>
          <w:szCs w:val="22"/>
        </w:rPr>
        <w:t xml:space="preserve"> </w:t>
      </w:r>
      <w:r w:rsidRPr="0024310D">
        <w:rPr>
          <w:rFonts w:eastAsia="Calibri"/>
          <w:sz w:val="22"/>
          <w:szCs w:val="22"/>
        </w:rPr>
        <w:t xml:space="preserve">za każdy stwierdzony przypadek, </w:t>
      </w:r>
    </w:p>
    <w:p w14:paraId="658658C6" w14:textId="76160AFE" w:rsidR="00B3574C" w:rsidRPr="0024310D" w:rsidRDefault="00B3574C">
      <w:pPr>
        <w:numPr>
          <w:ilvl w:val="0"/>
          <w:numId w:val="48"/>
        </w:numPr>
        <w:autoSpaceDE w:val="0"/>
        <w:autoSpaceDN w:val="0"/>
        <w:adjustRightInd w:val="0"/>
        <w:spacing w:after="200"/>
        <w:ind w:left="709" w:hanging="283"/>
        <w:contextualSpacing/>
        <w:jc w:val="both"/>
        <w:rPr>
          <w:rFonts w:eastAsia="Calibri"/>
          <w:sz w:val="22"/>
          <w:szCs w:val="22"/>
        </w:rPr>
      </w:pPr>
      <w:r w:rsidRPr="0024310D">
        <w:rPr>
          <w:rFonts w:eastAsia="Calibri"/>
          <w:sz w:val="22"/>
          <w:szCs w:val="22"/>
        </w:rPr>
        <w:t xml:space="preserve">z tytułu rezygnacji z podwykonawcy lub samodzielnego wykonania zamówienia przez Wykonawcę w zakresie naruszającym zasady wyrażone w </w:t>
      </w:r>
      <w:r w:rsidR="009254EB">
        <w:rPr>
          <w:rFonts w:eastAsia="Calibri"/>
          <w:sz w:val="22"/>
          <w:szCs w:val="22"/>
        </w:rPr>
        <w:t>§</w:t>
      </w:r>
      <w:r w:rsidR="009254EB">
        <w:rPr>
          <w:rFonts w:eastAsia="Calibri"/>
        </w:rPr>
        <w:t>14</w:t>
      </w:r>
      <w:r w:rsidRPr="0024310D">
        <w:rPr>
          <w:rFonts w:eastAsia="Calibri"/>
          <w:sz w:val="22"/>
          <w:szCs w:val="22"/>
        </w:rPr>
        <w:t xml:space="preserve"> Umowy - w wysokości 1% </w:t>
      </w:r>
      <w:r w:rsidR="009254EB" w:rsidRPr="0024310D">
        <w:rPr>
          <w:rFonts w:eastAsia="Calibri"/>
          <w:sz w:val="22"/>
          <w:szCs w:val="22"/>
        </w:rPr>
        <w:t xml:space="preserve">o którym mowa w </w:t>
      </w:r>
      <w:r w:rsidR="009254EB">
        <w:rPr>
          <w:rFonts w:eastAsia="Calibri"/>
          <w:sz w:val="22"/>
          <w:szCs w:val="22"/>
        </w:rPr>
        <w:t xml:space="preserve">§ 7 </w:t>
      </w:r>
      <w:r w:rsidR="009254EB" w:rsidRPr="0024310D">
        <w:rPr>
          <w:rFonts w:eastAsia="Calibri"/>
          <w:sz w:val="22"/>
          <w:szCs w:val="22"/>
        </w:rPr>
        <w:t>ust. 1</w:t>
      </w:r>
      <w:r w:rsidR="009254EB">
        <w:rPr>
          <w:rFonts w:eastAsia="Calibri"/>
          <w:sz w:val="22"/>
          <w:szCs w:val="22"/>
        </w:rPr>
        <w:t xml:space="preserve"> </w:t>
      </w:r>
      <w:r w:rsidRPr="0024310D">
        <w:rPr>
          <w:rFonts w:eastAsia="Calibri"/>
          <w:sz w:val="22"/>
          <w:szCs w:val="22"/>
        </w:rPr>
        <w:t>wynagrodzenia brutto za każdy stwierdzony przypadek,</w:t>
      </w:r>
    </w:p>
    <w:p w14:paraId="5C7F1EAB" w14:textId="3DFE3A16" w:rsidR="00B3574C" w:rsidRPr="0024310D" w:rsidRDefault="00B3574C">
      <w:pPr>
        <w:numPr>
          <w:ilvl w:val="0"/>
          <w:numId w:val="47"/>
        </w:numPr>
        <w:suppressAutoHyphens/>
        <w:autoSpaceDE w:val="0"/>
        <w:autoSpaceDN w:val="0"/>
        <w:adjustRightInd w:val="0"/>
        <w:ind w:left="284" w:hanging="284"/>
        <w:jc w:val="both"/>
        <w:rPr>
          <w:rFonts w:eastAsia="Calibri"/>
          <w:sz w:val="22"/>
          <w:szCs w:val="22"/>
        </w:rPr>
      </w:pPr>
      <w:r w:rsidRPr="0024310D">
        <w:rPr>
          <w:rFonts w:eastAsia="Calibri"/>
          <w:sz w:val="22"/>
          <w:szCs w:val="22"/>
        </w:rPr>
        <w:t xml:space="preserve">Zamawiający zapłaci Wykonawcy karę umowną gdy Wykonawca odstąpi od umowy z winy Zamawiającego w wysokości 20% wynagrodzenia </w:t>
      </w:r>
      <w:r w:rsidR="0024310D" w:rsidRPr="0024310D">
        <w:rPr>
          <w:rFonts w:eastAsia="Calibri"/>
          <w:sz w:val="22"/>
          <w:szCs w:val="22"/>
        </w:rPr>
        <w:t xml:space="preserve">brutto, o którym mowa w </w:t>
      </w:r>
      <w:r w:rsidR="009254EB">
        <w:rPr>
          <w:rFonts w:eastAsia="Calibri"/>
          <w:sz w:val="22"/>
          <w:szCs w:val="22"/>
        </w:rPr>
        <w:t>§ 7</w:t>
      </w:r>
      <w:r w:rsidR="0024310D" w:rsidRPr="0024310D">
        <w:rPr>
          <w:rFonts w:eastAsia="Calibri"/>
          <w:sz w:val="22"/>
          <w:szCs w:val="22"/>
        </w:rPr>
        <w:t xml:space="preserve"> ust. 1</w:t>
      </w:r>
      <w:r w:rsidRPr="0024310D">
        <w:rPr>
          <w:rFonts w:eastAsia="Calibri"/>
          <w:sz w:val="22"/>
          <w:szCs w:val="22"/>
        </w:rPr>
        <w:t xml:space="preserve">. </w:t>
      </w:r>
    </w:p>
    <w:p w14:paraId="13C87432" w14:textId="5D073CB3" w:rsidR="00B3574C" w:rsidRPr="0024310D" w:rsidRDefault="00B3574C">
      <w:pPr>
        <w:numPr>
          <w:ilvl w:val="0"/>
          <w:numId w:val="47"/>
        </w:numPr>
        <w:suppressAutoHyphens/>
        <w:autoSpaceDE w:val="0"/>
        <w:autoSpaceDN w:val="0"/>
        <w:adjustRightInd w:val="0"/>
        <w:ind w:left="284" w:hanging="284"/>
        <w:jc w:val="both"/>
        <w:rPr>
          <w:rFonts w:eastAsia="Calibri"/>
          <w:sz w:val="22"/>
          <w:szCs w:val="22"/>
        </w:rPr>
      </w:pPr>
      <w:r w:rsidRPr="0024310D">
        <w:rPr>
          <w:rFonts w:eastAsia="Calibri"/>
          <w:sz w:val="22"/>
          <w:szCs w:val="22"/>
        </w:rPr>
        <w:t xml:space="preserve">Łączna wysokość kar umownych naliczonych Wykonawcy na zasadach określonych w ust. 1 nie może przekroczyć 30% kwoty brutto określonej w § </w:t>
      </w:r>
      <w:r w:rsidR="009254EB">
        <w:rPr>
          <w:rFonts w:eastAsia="Calibri"/>
          <w:sz w:val="22"/>
          <w:szCs w:val="22"/>
        </w:rPr>
        <w:t>7</w:t>
      </w:r>
      <w:r w:rsidRPr="0024310D">
        <w:rPr>
          <w:rFonts w:eastAsia="Calibri"/>
          <w:sz w:val="22"/>
          <w:szCs w:val="22"/>
        </w:rPr>
        <w:t xml:space="preserve"> ust. 1 umowy. </w:t>
      </w:r>
    </w:p>
    <w:p w14:paraId="0C1E4F20" w14:textId="3CEC2FAE" w:rsidR="00B3574C" w:rsidRPr="0024310D" w:rsidRDefault="00B3574C">
      <w:pPr>
        <w:numPr>
          <w:ilvl w:val="0"/>
          <w:numId w:val="47"/>
        </w:numPr>
        <w:suppressAutoHyphens/>
        <w:autoSpaceDE w:val="0"/>
        <w:autoSpaceDN w:val="0"/>
        <w:adjustRightInd w:val="0"/>
        <w:ind w:left="284" w:hanging="284"/>
        <w:jc w:val="both"/>
        <w:rPr>
          <w:rFonts w:eastAsia="Calibri"/>
          <w:sz w:val="22"/>
          <w:szCs w:val="22"/>
        </w:rPr>
      </w:pPr>
      <w:r w:rsidRPr="0024310D">
        <w:rPr>
          <w:rFonts w:eastAsia="Calibri"/>
          <w:sz w:val="22"/>
          <w:szCs w:val="22"/>
        </w:rPr>
        <w:t xml:space="preserve">Jeżeli kary umowne określone w </w:t>
      </w:r>
      <w:r w:rsidR="009254EB">
        <w:rPr>
          <w:rFonts w:eastAsia="Calibri"/>
          <w:sz w:val="22"/>
          <w:szCs w:val="22"/>
        </w:rPr>
        <w:t>umowie nie</w:t>
      </w:r>
      <w:r w:rsidR="00504244">
        <w:rPr>
          <w:rFonts w:eastAsia="Calibri"/>
          <w:sz w:val="22"/>
          <w:szCs w:val="22"/>
        </w:rPr>
        <w:t xml:space="preserve"> </w:t>
      </w:r>
      <w:r w:rsidRPr="0024310D">
        <w:rPr>
          <w:rFonts w:eastAsia="Calibri"/>
          <w:sz w:val="22"/>
          <w:szCs w:val="22"/>
        </w:rPr>
        <w:t xml:space="preserve">pokrywają wysokości poniesionej przez Zamawiającego szkody, a także w razie nie wykonania lub nienależytego wykonania przedmiotu umowy w przypadkach innych niż </w:t>
      </w:r>
      <w:r w:rsidR="009254EB">
        <w:rPr>
          <w:rFonts w:eastAsia="Calibri"/>
          <w:sz w:val="22"/>
          <w:szCs w:val="22"/>
        </w:rPr>
        <w:t>sankcjonowane karami umownymi</w:t>
      </w:r>
      <w:r w:rsidRPr="0024310D">
        <w:rPr>
          <w:rFonts w:eastAsia="Calibri"/>
          <w:sz w:val="22"/>
          <w:szCs w:val="22"/>
        </w:rPr>
        <w:t xml:space="preserve"> Zamawiający może dochodzić odszkodowania uzupełniającego na zasadach ogólnych. </w:t>
      </w:r>
    </w:p>
    <w:p w14:paraId="01CE3181" w14:textId="77777777" w:rsidR="00B3574C" w:rsidRPr="0024310D" w:rsidRDefault="00B3574C">
      <w:pPr>
        <w:numPr>
          <w:ilvl w:val="0"/>
          <w:numId w:val="47"/>
        </w:numPr>
        <w:suppressAutoHyphens/>
        <w:autoSpaceDE w:val="0"/>
        <w:autoSpaceDN w:val="0"/>
        <w:adjustRightInd w:val="0"/>
        <w:ind w:left="284" w:hanging="284"/>
        <w:jc w:val="both"/>
        <w:rPr>
          <w:rFonts w:eastAsia="Calibri"/>
          <w:sz w:val="22"/>
          <w:szCs w:val="22"/>
        </w:rPr>
      </w:pPr>
      <w:r w:rsidRPr="0024310D">
        <w:rPr>
          <w:sz w:val="22"/>
          <w:szCs w:val="22"/>
          <w:lang w:eastAsia="ar-SA"/>
        </w:rPr>
        <w:t>Strony postanawiają, że należne Zamawiającemu kary umowne zostaną potrącone w pierwszej kolejności z wynagrodzenia Wykonawcy objętego fakturą końcową, na co Wykonawca wyraża zgodę.</w:t>
      </w:r>
    </w:p>
    <w:p w14:paraId="5E4DE226" w14:textId="77777777" w:rsidR="00B3574C" w:rsidRPr="0024310D" w:rsidRDefault="00B3574C" w:rsidP="00B3574C">
      <w:pPr>
        <w:suppressAutoHyphens/>
        <w:ind w:left="426" w:right="-113"/>
        <w:jc w:val="both"/>
        <w:rPr>
          <w:sz w:val="22"/>
          <w:szCs w:val="22"/>
          <w:lang w:eastAsia="ar-SA"/>
        </w:rPr>
      </w:pPr>
    </w:p>
    <w:p w14:paraId="6CE9C62A" w14:textId="158691CB" w:rsidR="00B3574C" w:rsidRPr="0024310D" w:rsidRDefault="00B3574C" w:rsidP="00B3574C">
      <w:pPr>
        <w:keepNext/>
        <w:suppressAutoHyphens/>
        <w:ind w:right="-113"/>
        <w:jc w:val="center"/>
        <w:outlineLvl w:val="0"/>
        <w:rPr>
          <w:b/>
          <w:sz w:val="22"/>
          <w:szCs w:val="22"/>
          <w:lang w:eastAsia="ar-SA"/>
        </w:rPr>
      </w:pPr>
      <w:r w:rsidRPr="0024310D">
        <w:rPr>
          <w:b/>
          <w:sz w:val="22"/>
          <w:szCs w:val="22"/>
          <w:lang w:eastAsia="ar-SA"/>
        </w:rPr>
        <w:t>§ 12</w:t>
      </w:r>
    </w:p>
    <w:p w14:paraId="50AC741F" w14:textId="392BC5B8" w:rsidR="00B3574C" w:rsidRPr="0024310D" w:rsidRDefault="00B3574C" w:rsidP="00B3574C">
      <w:pPr>
        <w:keepNext/>
        <w:suppressAutoHyphens/>
        <w:ind w:right="-113"/>
        <w:jc w:val="center"/>
        <w:outlineLvl w:val="0"/>
        <w:rPr>
          <w:b/>
          <w:sz w:val="22"/>
          <w:szCs w:val="22"/>
          <w:lang w:eastAsia="ar-SA"/>
        </w:rPr>
      </w:pPr>
      <w:r w:rsidRPr="0024310D">
        <w:rPr>
          <w:b/>
          <w:sz w:val="22"/>
          <w:szCs w:val="22"/>
          <w:lang w:eastAsia="ar-SA"/>
        </w:rPr>
        <w:t>Odstąpienie od umowy</w:t>
      </w:r>
    </w:p>
    <w:p w14:paraId="1E7F6959" w14:textId="77777777" w:rsidR="00B3574C" w:rsidRPr="0024310D" w:rsidRDefault="00B3574C">
      <w:pPr>
        <w:numPr>
          <w:ilvl w:val="0"/>
          <w:numId w:val="32"/>
        </w:numPr>
        <w:suppressAutoHyphens/>
        <w:ind w:left="426" w:right="-113"/>
        <w:jc w:val="both"/>
        <w:rPr>
          <w:sz w:val="22"/>
          <w:szCs w:val="22"/>
          <w:lang w:eastAsia="ar-SA"/>
        </w:rPr>
      </w:pPr>
      <w:r w:rsidRPr="0024310D">
        <w:rPr>
          <w:sz w:val="22"/>
          <w:szCs w:val="22"/>
          <w:lang w:eastAsia="ar-SA"/>
        </w:rPr>
        <w:t xml:space="preserve">Niezależnie od przypadków przewidzianych w obowiązujących przepisach prawa, Zamawiającemu przysługuje prawo odstąpienia od umowy w następujących przypadkach i terminach: </w:t>
      </w:r>
    </w:p>
    <w:p w14:paraId="18F93421" w14:textId="77777777" w:rsidR="00B3574C" w:rsidRPr="0024310D" w:rsidRDefault="00B3574C">
      <w:pPr>
        <w:numPr>
          <w:ilvl w:val="0"/>
          <w:numId w:val="33"/>
        </w:numPr>
        <w:suppressAutoHyphens/>
        <w:ind w:left="709" w:right="-113" w:hanging="283"/>
        <w:jc w:val="both"/>
        <w:rPr>
          <w:sz w:val="22"/>
          <w:szCs w:val="22"/>
          <w:lang w:eastAsia="ar-SA"/>
        </w:rPr>
      </w:pPr>
      <w:r w:rsidRPr="0024310D">
        <w:rPr>
          <w:sz w:val="22"/>
          <w:szCs w:val="22"/>
          <w:lang w:eastAsia="ar-SA"/>
        </w:rPr>
        <w:t xml:space="preserve">zaistnieje istotna zmiana okoliczności powodującej, że wykonanie umowy nie leży w interesie publicznym, czego nie można było przewidzieć w chwili zawarcia umowy; odstąpienie od umowy w tym wypadku może nastąpić w terminie 30 dni od powzięcia wiadomości o powyższych okolicznościach. W takiej sytuacji Wykonawca może żądać jedynie wynagrodzenia należnego Wykonawcy z tytułu wykonania części umowy, </w:t>
      </w:r>
    </w:p>
    <w:p w14:paraId="2B51A3B1" w14:textId="77777777" w:rsidR="00B3574C" w:rsidRPr="0024310D" w:rsidRDefault="00B3574C">
      <w:pPr>
        <w:numPr>
          <w:ilvl w:val="0"/>
          <w:numId w:val="33"/>
        </w:numPr>
        <w:suppressAutoHyphens/>
        <w:ind w:left="709" w:right="-113" w:hanging="283"/>
        <w:jc w:val="both"/>
        <w:rPr>
          <w:sz w:val="22"/>
          <w:szCs w:val="22"/>
          <w:lang w:eastAsia="ar-SA"/>
        </w:rPr>
      </w:pPr>
      <w:r w:rsidRPr="0024310D">
        <w:rPr>
          <w:sz w:val="22"/>
          <w:szCs w:val="22"/>
          <w:lang w:eastAsia="ar-SA"/>
        </w:rPr>
        <w:t>zostanie prawomocnie ogłoszona upadłość, likwidacja lub rozwiązana zostanie firma Wykonawcy, w terminie 30 dni od nastąpienia powyższych zdarzeń,</w:t>
      </w:r>
    </w:p>
    <w:p w14:paraId="76017EA3" w14:textId="77777777" w:rsidR="00B3574C" w:rsidRPr="0024310D" w:rsidRDefault="00B3574C">
      <w:pPr>
        <w:numPr>
          <w:ilvl w:val="0"/>
          <w:numId w:val="33"/>
        </w:numPr>
        <w:suppressAutoHyphens/>
        <w:ind w:left="709" w:right="-113" w:hanging="283"/>
        <w:jc w:val="both"/>
        <w:rPr>
          <w:sz w:val="22"/>
          <w:szCs w:val="22"/>
          <w:lang w:eastAsia="ar-SA"/>
        </w:rPr>
      </w:pPr>
      <w:r w:rsidRPr="0024310D">
        <w:rPr>
          <w:sz w:val="22"/>
          <w:szCs w:val="22"/>
          <w:lang w:eastAsia="ar-SA"/>
        </w:rPr>
        <w:t>nastąpi zajęcie egzekucyjne majątku przedsiębiorstwa Wykonawcy, w części uniemożliwiającej realizację niniejszej umowy, w terminie 30 dni od nastąpienia powyższego zdarzenia,</w:t>
      </w:r>
    </w:p>
    <w:p w14:paraId="32641C0A" w14:textId="77777777" w:rsidR="00B3574C" w:rsidRPr="0024310D" w:rsidRDefault="00B3574C">
      <w:pPr>
        <w:numPr>
          <w:ilvl w:val="0"/>
          <w:numId w:val="33"/>
        </w:numPr>
        <w:suppressAutoHyphens/>
        <w:ind w:left="709" w:right="-113" w:hanging="283"/>
        <w:jc w:val="both"/>
        <w:rPr>
          <w:sz w:val="22"/>
          <w:szCs w:val="22"/>
          <w:lang w:eastAsia="ar-SA"/>
        </w:rPr>
      </w:pPr>
      <w:r w:rsidRPr="0024310D">
        <w:rPr>
          <w:sz w:val="22"/>
          <w:szCs w:val="22"/>
        </w:rPr>
        <w:t xml:space="preserve">Wykonawca opóźnia się </w:t>
      </w:r>
      <w:r w:rsidRPr="0024310D">
        <w:rPr>
          <w:sz w:val="22"/>
          <w:szCs w:val="22"/>
          <w:lang w:eastAsia="ar-SA"/>
        </w:rPr>
        <w:t>w wykonaniu poszczególnych zakresów umowy</w:t>
      </w:r>
      <w:r w:rsidRPr="0024310D">
        <w:rPr>
          <w:sz w:val="22"/>
          <w:szCs w:val="22"/>
        </w:rPr>
        <w:t xml:space="preserve"> oraz w realizacji poszczególnych etapów robót budowlanych określonych w harmonogramie rzeczowo </w:t>
      </w:r>
      <w:r w:rsidRPr="0024310D">
        <w:rPr>
          <w:sz w:val="22"/>
          <w:szCs w:val="22"/>
        </w:rPr>
        <w:br/>
        <w:t xml:space="preserve">– finansowym, o dłużej niż 30 dni, </w:t>
      </w:r>
    </w:p>
    <w:p w14:paraId="459489F8" w14:textId="77777777" w:rsidR="00B3574C" w:rsidRPr="0024310D" w:rsidRDefault="00B3574C">
      <w:pPr>
        <w:numPr>
          <w:ilvl w:val="0"/>
          <w:numId w:val="33"/>
        </w:numPr>
        <w:suppressAutoHyphens/>
        <w:ind w:left="709" w:right="-113" w:hanging="283"/>
        <w:jc w:val="both"/>
        <w:rPr>
          <w:sz w:val="22"/>
          <w:szCs w:val="22"/>
          <w:lang w:eastAsia="ar-SA"/>
        </w:rPr>
      </w:pPr>
      <w:r w:rsidRPr="0024310D">
        <w:rPr>
          <w:sz w:val="22"/>
          <w:szCs w:val="22"/>
          <w:lang w:eastAsia="ar-SA"/>
        </w:rPr>
        <w:t>Wykonawca w rażący sposób narusza postanowienia umowy i czyni tak nadal pomimo pisemnego wezwania do zaprzestania (usunięcia) naruszeń umowy, wyznaczającego wykonawcy na to 7 dni; po bezskutecznym upływie terminu Zamawiający uprawniony będzie do odstąpienia od umowy w trybie natychmiastowym.</w:t>
      </w:r>
    </w:p>
    <w:p w14:paraId="6E7DBCDE" w14:textId="77777777" w:rsidR="00B3574C" w:rsidRPr="0024310D" w:rsidRDefault="00B3574C">
      <w:pPr>
        <w:numPr>
          <w:ilvl w:val="0"/>
          <w:numId w:val="32"/>
        </w:numPr>
        <w:suppressAutoHyphens/>
        <w:ind w:left="426" w:right="-113"/>
        <w:jc w:val="both"/>
        <w:rPr>
          <w:sz w:val="22"/>
          <w:szCs w:val="22"/>
          <w:lang w:eastAsia="ar-SA"/>
        </w:rPr>
      </w:pPr>
      <w:r w:rsidRPr="0024310D">
        <w:rPr>
          <w:sz w:val="22"/>
          <w:szCs w:val="22"/>
          <w:lang w:eastAsia="ar-SA"/>
        </w:rPr>
        <w:t>Odstąpienie od umowy powinno nastąpić w formie pisemnej pod rygorem nieważności takiego oświadczenia i powinno zawierać uzasadnienie. Jeżeli zostanie złożone oświadczenie o odstąpieniu od wykonania umowy, Wykonawca powinien natychmiast wstrzymać roboty i zabezpieczyć plac budowy w terminie podanym przez Zamawiającego.</w:t>
      </w:r>
    </w:p>
    <w:p w14:paraId="68C37F51" w14:textId="77777777" w:rsidR="00B3574C" w:rsidRPr="0024310D" w:rsidRDefault="00B3574C">
      <w:pPr>
        <w:numPr>
          <w:ilvl w:val="0"/>
          <w:numId w:val="32"/>
        </w:numPr>
        <w:suppressAutoHyphens/>
        <w:ind w:left="426" w:right="-113"/>
        <w:jc w:val="both"/>
        <w:rPr>
          <w:sz w:val="22"/>
          <w:szCs w:val="22"/>
          <w:lang w:eastAsia="ar-SA"/>
        </w:rPr>
      </w:pPr>
      <w:r w:rsidRPr="0024310D">
        <w:rPr>
          <w:sz w:val="22"/>
          <w:szCs w:val="22"/>
          <w:lang w:eastAsia="ar-SA"/>
        </w:rPr>
        <w:t xml:space="preserve">W przypadku odstąpienia od umowy, strony obciążają następujące obowiązki szczegółowe: </w:t>
      </w:r>
    </w:p>
    <w:p w14:paraId="2EF82B35" w14:textId="77777777" w:rsidR="00B3574C" w:rsidRPr="0024310D" w:rsidRDefault="00B3574C">
      <w:pPr>
        <w:numPr>
          <w:ilvl w:val="0"/>
          <w:numId w:val="34"/>
        </w:numPr>
        <w:suppressAutoHyphens/>
        <w:ind w:left="709" w:right="-113" w:hanging="283"/>
        <w:jc w:val="both"/>
        <w:rPr>
          <w:sz w:val="22"/>
          <w:szCs w:val="22"/>
          <w:lang w:eastAsia="ar-SA"/>
        </w:rPr>
      </w:pPr>
      <w:r w:rsidRPr="0024310D">
        <w:rPr>
          <w:sz w:val="22"/>
          <w:szCs w:val="22"/>
          <w:lang w:eastAsia="ar-SA"/>
        </w:rPr>
        <w:lastRenderedPageBreak/>
        <w:t xml:space="preserve">W terminie 10 dni roboczych od daty odstąpienia od umowy Wykonawca przy udziale Zamawiającego sporządzi szczegółowy protokół inwentaryzacji robót w toku według stanu na dzień odstąpienia, </w:t>
      </w:r>
    </w:p>
    <w:p w14:paraId="019E4F7F" w14:textId="77777777" w:rsidR="00B3574C" w:rsidRPr="0024310D" w:rsidRDefault="00B3574C">
      <w:pPr>
        <w:numPr>
          <w:ilvl w:val="0"/>
          <w:numId w:val="34"/>
        </w:numPr>
        <w:suppressAutoHyphens/>
        <w:ind w:left="709" w:right="-113" w:hanging="283"/>
        <w:jc w:val="both"/>
        <w:rPr>
          <w:sz w:val="22"/>
          <w:szCs w:val="22"/>
          <w:lang w:eastAsia="ar-SA"/>
        </w:rPr>
      </w:pPr>
      <w:r w:rsidRPr="0024310D">
        <w:rPr>
          <w:sz w:val="22"/>
          <w:szCs w:val="22"/>
          <w:lang w:eastAsia="ar-SA"/>
        </w:rPr>
        <w:t xml:space="preserve">Wykonawca zabezpieczy przerwane roboty w zakresie obustronnie uzgodnionym na własny koszt </w:t>
      </w:r>
    </w:p>
    <w:p w14:paraId="315C7A4D" w14:textId="77777777" w:rsidR="00B3574C" w:rsidRPr="0024310D" w:rsidRDefault="00B3574C">
      <w:pPr>
        <w:numPr>
          <w:ilvl w:val="0"/>
          <w:numId w:val="34"/>
        </w:numPr>
        <w:suppressAutoHyphens/>
        <w:ind w:left="709" w:right="-113" w:hanging="283"/>
        <w:jc w:val="both"/>
        <w:rPr>
          <w:sz w:val="22"/>
          <w:szCs w:val="22"/>
          <w:lang w:eastAsia="ar-SA"/>
        </w:rPr>
      </w:pPr>
      <w:r w:rsidRPr="0024310D">
        <w:rPr>
          <w:sz w:val="22"/>
          <w:szCs w:val="22"/>
          <w:lang w:eastAsia="ar-SA"/>
        </w:rPr>
        <w:t xml:space="preserve">Wykonawca w terminie 7 dni opuści </w:t>
      </w:r>
      <w:r w:rsidRPr="0024310D">
        <w:rPr>
          <w:sz w:val="22"/>
          <w:szCs w:val="22"/>
        </w:rPr>
        <w:t>dobrowolnie (bez dodatkowych wezwań) plac budowy</w:t>
      </w:r>
      <w:r w:rsidRPr="0024310D">
        <w:rPr>
          <w:sz w:val="22"/>
          <w:szCs w:val="22"/>
          <w:lang w:eastAsia="ar-SA"/>
        </w:rPr>
        <w:t xml:space="preserve"> i usunie z terenu robót urządzenia, materiały i wyroby budowlane przez niego dostarczone. </w:t>
      </w:r>
    </w:p>
    <w:p w14:paraId="43CCBA89" w14:textId="77777777" w:rsidR="00B3574C" w:rsidRPr="0024310D" w:rsidRDefault="00B3574C">
      <w:pPr>
        <w:numPr>
          <w:ilvl w:val="0"/>
          <w:numId w:val="32"/>
        </w:numPr>
        <w:suppressAutoHyphens/>
        <w:ind w:left="426" w:right="-113"/>
        <w:jc w:val="both"/>
        <w:rPr>
          <w:sz w:val="22"/>
          <w:szCs w:val="22"/>
          <w:lang w:eastAsia="ar-SA"/>
        </w:rPr>
      </w:pPr>
      <w:r w:rsidRPr="0024310D">
        <w:rPr>
          <w:sz w:val="22"/>
          <w:szCs w:val="22"/>
          <w:lang w:eastAsia="ar-SA"/>
        </w:rPr>
        <w:t xml:space="preserve">W przypadku odstąpienia od umowy przez Zamawiającego, z przyczyn leżących po stronie Wykonawcy, Zamawiający może wejść na teren budowy i zakończyć realizację we własnym zakresie lub zatrudniając osobę trzecią. </w:t>
      </w:r>
    </w:p>
    <w:p w14:paraId="201CE197" w14:textId="77777777" w:rsidR="00B3574C" w:rsidRPr="0024310D" w:rsidRDefault="00B3574C">
      <w:pPr>
        <w:numPr>
          <w:ilvl w:val="0"/>
          <w:numId w:val="32"/>
        </w:numPr>
        <w:suppressAutoHyphens/>
        <w:ind w:left="426" w:right="-113"/>
        <w:jc w:val="both"/>
        <w:rPr>
          <w:sz w:val="22"/>
          <w:szCs w:val="22"/>
          <w:lang w:eastAsia="ar-SA"/>
        </w:rPr>
      </w:pPr>
      <w:r w:rsidRPr="0024310D">
        <w:rPr>
          <w:sz w:val="22"/>
          <w:szCs w:val="22"/>
          <w:lang w:eastAsia="ar-SA"/>
        </w:rPr>
        <w:t>Jeżeli pozostałe postanowienia Umowy nie stanowią inaczej, w przypadku umownego prawa odstąpienia od Umowy, Zamawiający może z tego prawa skorzystać w terminie 90 dni od daty zaistnienia przesłanki uzasadniającej odstąpienie od Umowy.</w:t>
      </w:r>
    </w:p>
    <w:p w14:paraId="0F07287D" w14:textId="77777777" w:rsidR="00B3574C" w:rsidRPr="0024310D" w:rsidRDefault="00B3574C" w:rsidP="00B3574C">
      <w:pPr>
        <w:suppressAutoHyphens/>
        <w:ind w:left="-425" w:right="-113"/>
        <w:jc w:val="both"/>
        <w:rPr>
          <w:b/>
          <w:sz w:val="22"/>
          <w:szCs w:val="22"/>
          <w:lang w:eastAsia="ar-SA"/>
        </w:rPr>
      </w:pPr>
    </w:p>
    <w:p w14:paraId="20A8F397" w14:textId="29C5983C" w:rsidR="00B3574C" w:rsidRPr="0024310D" w:rsidRDefault="00B3574C" w:rsidP="00B3574C">
      <w:pPr>
        <w:suppressAutoHyphens/>
        <w:ind w:right="-113"/>
        <w:jc w:val="center"/>
        <w:rPr>
          <w:b/>
          <w:sz w:val="22"/>
          <w:szCs w:val="22"/>
          <w:lang w:eastAsia="ar-SA"/>
        </w:rPr>
      </w:pPr>
      <w:r w:rsidRPr="0024310D">
        <w:rPr>
          <w:b/>
          <w:sz w:val="22"/>
          <w:szCs w:val="22"/>
          <w:lang w:eastAsia="ar-SA"/>
        </w:rPr>
        <w:t>§ 13</w:t>
      </w:r>
    </w:p>
    <w:p w14:paraId="0C95B9D5" w14:textId="2AFC1211" w:rsidR="00B3574C" w:rsidRPr="0024310D" w:rsidRDefault="00B3574C" w:rsidP="00B3574C">
      <w:pPr>
        <w:suppressAutoHyphens/>
        <w:ind w:right="-113"/>
        <w:jc w:val="center"/>
        <w:rPr>
          <w:rFonts w:eastAsia="Arial"/>
          <w:b/>
          <w:sz w:val="22"/>
          <w:szCs w:val="22"/>
          <w:lang w:eastAsia="ar-SA"/>
        </w:rPr>
      </w:pPr>
      <w:r w:rsidRPr="0024310D">
        <w:rPr>
          <w:rFonts w:eastAsia="Arial"/>
          <w:b/>
          <w:sz w:val="22"/>
          <w:szCs w:val="22"/>
          <w:lang w:eastAsia="ar-SA"/>
        </w:rPr>
        <w:t>Klauzula zatrudnienia</w:t>
      </w:r>
    </w:p>
    <w:p w14:paraId="6706C8EA" w14:textId="77777777" w:rsidR="00B3574C" w:rsidRPr="0024310D" w:rsidRDefault="00B3574C">
      <w:pPr>
        <w:widowControl w:val="0"/>
        <w:numPr>
          <w:ilvl w:val="0"/>
          <w:numId w:val="38"/>
        </w:numPr>
        <w:suppressAutoHyphens/>
        <w:autoSpaceDE w:val="0"/>
        <w:autoSpaceDN w:val="0"/>
        <w:adjustRightInd w:val="0"/>
        <w:ind w:left="426" w:hanging="426"/>
        <w:contextualSpacing/>
        <w:jc w:val="both"/>
        <w:textAlignment w:val="baseline"/>
        <w:rPr>
          <w:rFonts w:eastAsia="Calibri"/>
          <w:color w:val="C00000"/>
          <w:sz w:val="22"/>
          <w:szCs w:val="22"/>
          <w:lang w:eastAsia="ar-SA"/>
        </w:rPr>
      </w:pPr>
      <w:r w:rsidRPr="0024310D">
        <w:rPr>
          <w:rFonts w:eastAsia="Calibri"/>
          <w:sz w:val="22"/>
          <w:szCs w:val="22"/>
          <w:lang w:eastAsia="ar-SA"/>
        </w:rPr>
        <w:t xml:space="preserve">Wykonawca zobowiązuje się do zatrudnienia na podstawie umowy o pracę, przez cały okres realizacji zamówienia, wszystkich osób wykonujących </w:t>
      </w:r>
      <w:r w:rsidRPr="0024310D">
        <w:rPr>
          <w:sz w:val="22"/>
          <w:szCs w:val="22"/>
          <w:lang w:eastAsia="ar-SA"/>
        </w:rPr>
        <w:t xml:space="preserve">czynności </w:t>
      </w:r>
      <w:proofErr w:type="spellStart"/>
      <w:r w:rsidRPr="0024310D">
        <w:rPr>
          <w:sz w:val="22"/>
          <w:szCs w:val="22"/>
          <w:lang w:eastAsia="ar-SA"/>
        </w:rPr>
        <w:t>administracyjno</w:t>
      </w:r>
      <w:proofErr w:type="spellEnd"/>
      <w:r w:rsidRPr="0024310D">
        <w:rPr>
          <w:sz w:val="22"/>
          <w:szCs w:val="22"/>
          <w:lang w:eastAsia="ar-SA"/>
        </w:rPr>
        <w:t xml:space="preserve"> – organizacyjne</w:t>
      </w:r>
    </w:p>
    <w:p w14:paraId="0A569D1E" w14:textId="77777777" w:rsidR="00B3574C" w:rsidRPr="0024310D" w:rsidRDefault="00B3574C" w:rsidP="00B3574C">
      <w:pPr>
        <w:autoSpaceDE w:val="0"/>
        <w:autoSpaceDN w:val="0"/>
        <w:adjustRightInd w:val="0"/>
        <w:ind w:left="426"/>
        <w:contextualSpacing/>
        <w:jc w:val="both"/>
        <w:rPr>
          <w:rFonts w:eastAsia="Calibri"/>
          <w:i/>
          <w:iCs/>
          <w:sz w:val="22"/>
          <w:szCs w:val="22"/>
          <w:lang w:eastAsia="ar-SA"/>
        </w:rPr>
      </w:pPr>
      <w:r w:rsidRPr="0024310D">
        <w:rPr>
          <w:i/>
          <w:iCs/>
          <w:sz w:val="22"/>
          <w:szCs w:val="22"/>
          <w:lang w:eastAsia="ar-SA"/>
        </w:rPr>
        <w:t>(</w:t>
      </w:r>
      <w:r w:rsidRPr="0024310D">
        <w:rPr>
          <w:rFonts w:eastAsia="Cambria"/>
          <w:i/>
          <w:iCs/>
          <w:sz w:val="22"/>
          <w:szCs w:val="22"/>
          <w:lang w:eastAsia="ar-SA"/>
        </w:rPr>
        <w:t>obowiązek ten nie dotyczy sytuacji, gdy prace te będą wykonywane samodzielnie i osobiście przez osoby fizyczne prowadzące działalność gospodarczą w postaci tzw. samozatrudnienia jako podwykonawcy).</w:t>
      </w:r>
    </w:p>
    <w:p w14:paraId="37D62EC9" w14:textId="77777777" w:rsidR="00B3574C" w:rsidRPr="0024310D" w:rsidRDefault="00B3574C">
      <w:pPr>
        <w:widowControl w:val="0"/>
        <w:numPr>
          <w:ilvl w:val="0"/>
          <w:numId w:val="38"/>
        </w:numPr>
        <w:suppressAutoHyphens/>
        <w:autoSpaceDE w:val="0"/>
        <w:autoSpaceDN w:val="0"/>
        <w:adjustRightInd w:val="0"/>
        <w:ind w:left="426" w:hanging="426"/>
        <w:contextualSpacing/>
        <w:jc w:val="both"/>
        <w:textAlignment w:val="baseline"/>
        <w:rPr>
          <w:rFonts w:eastAsia="Calibri"/>
          <w:sz w:val="22"/>
          <w:szCs w:val="22"/>
          <w:lang w:eastAsia="ar-SA"/>
        </w:rPr>
      </w:pPr>
      <w:r w:rsidRPr="0024310D">
        <w:rPr>
          <w:rFonts w:eastAsia="Calibri"/>
          <w:sz w:val="22"/>
          <w:szCs w:val="22"/>
          <w:lang w:eastAsia="ar-SA"/>
        </w:rPr>
        <w:t xml:space="preserve">Wykonawca, w terminie do 7 dni od dnia zawarcia umowy, przedstawi Zamawiającemu </w:t>
      </w:r>
      <w:r w:rsidRPr="0024310D">
        <w:rPr>
          <w:sz w:val="22"/>
          <w:szCs w:val="22"/>
          <w:lang w:eastAsia="ar-SA"/>
        </w:rPr>
        <w:t xml:space="preserve">oświadczenie wykonawcy lub podwykonawcy o zatrudnieniu na podstawie umowy o pracę osób wykonujących czynności, o których mowa w ust. 1. Oświadczenie to powinno zawierać w szczególności: dokładne określenie podmiotu składającego oświadczenie, datę złożenia oświadczenia, wskazanie, że objęte zakresem umowy czynności wykonują osoby zatrudnione na podstawie umowy o pracę wraz ze wskazaniem </w:t>
      </w:r>
      <w:r w:rsidRPr="0024310D">
        <w:rPr>
          <w:sz w:val="22"/>
          <w:szCs w:val="22"/>
          <w:shd w:val="clear" w:color="auto" w:fill="FFFFFF"/>
          <w:lang w:eastAsia="ar-SA"/>
        </w:rPr>
        <w:t>imienia i nazwiska zatrudnionego pracownika, daty zawarcia umowy o pracę, rodzaju umowy o pracę i zakresu obowiązków pracownika</w:t>
      </w:r>
      <w:r w:rsidRPr="0024310D">
        <w:rPr>
          <w:sz w:val="22"/>
          <w:szCs w:val="22"/>
          <w:lang w:eastAsia="ar-SA"/>
        </w:rPr>
        <w:t>.</w:t>
      </w:r>
    </w:p>
    <w:p w14:paraId="2ECDB946" w14:textId="77777777" w:rsidR="00B3574C" w:rsidRPr="0024310D" w:rsidRDefault="00B3574C">
      <w:pPr>
        <w:widowControl w:val="0"/>
        <w:numPr>
          <w:ilvl w:val="0"/>
          <w:numId w:val="38"/>
        </w:numPr>
        <w:suppressAutoHyphens/>
        <w:autoSpaceDE w:val="0"/>
        <w:autoSpaceDN w:val="0"/>
        <w:adjustRightInd w:val="0"/>
        <w:ind w:left="426" w:hanging="426"/>
        <w:contextualSpacing/>
        <w:jc w:val="both"/>
        <w:textAlignment w:val="baseline"/>
        <w:rPr>
          <w:sz w:val="22"/>
          <w:szCs w:val="22"/>
          <w:lang w:eastAsia="ar-SA"/>
        </w:rPr>
      </w:pPr>
      <w:r w:rsidRPr="0024310D">
        <w:rPr>
          <w:rFonts w:eastAsia="Calibri"/>
          <w:sz w:val="22"/>
          <w:szCs w:val="22"/>
          <w:lang w:eastAsia="ar-SA"/>
        </w:rPr>
        <w:t>Wykonawca zobowiązany jest do informowania Zamawiającego o każdym przypadku zmiany sposobu zatrudnienia osób wykonujących ww. czynności nie później niż w terminie 7</w:t>
      </w:r>
      <w:r w:rsidRPr="0024310D">
        <w:rPr>
          <w:sz w:val="22"/>
          <w:szCs w:val="22"/>
          <w:lang w:eastAsia="ar-SA"/>
        </w:rPr>
        <w:t xml:space="preserve"> </w:t>
      </w:r>
      <w:r w:rsidRPr="0024310D">
        <w:rPr>
          <w:rFonts w:eastAsia="Calibri"/>
          <w:sz w:val="22"/>
          <w:szCs w:val="22"/>
          <w:lang w:eastAsia="ar-SA"/>
        </w:rPr>
        <w:t>dni od dokonania takiej zmiany.</w:t>
      </w:r>
    </w:p>
    <w:p w14:paraId="25498D9F" w14:textId="77777777" w:rsidR="00B3574C" w:rsidRPr="0024310D" w:rsidRDefault="00B3574C">
      <w:pPr>
        <w:widowControl w:val="0"/>
        <w:numPr>
          <w:ilvl w:val="0"/>
          <w:numId w:val="38"/>
        </w:numPr>
        <w:suppressAutoHyphens/>
        <w:autoSpaceDE w:val="0"/>
        <w:autoSpaceDN w:val="0"/>
        <w:adjustRightInd w:val="0"/>
        <w:ind w:left="426" w:hanging="426"/>
        <w:contextualSpacing/>
        <w:jc w:val="both"/>
        <w:textAlignment w:val="baseline"/>
        <w:rPr>
          <w:sz w:val="22"/>
          <w:szCs w:val="22"/>
          <w:lang w:eastAsia="ar-SA"/>
        </w:rPr>
      </w:pPr>
      <w:r w:rsidRPr="0024310D">
        <w:rPr>
          <w:sz w:val="22"/>
          <w:szCs w:val="22"/>
          <w:lang w:eastAsia="ar-SA"/>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11CAC26A" w14:textId="77777777" w:rsidR="00B3574C" w:rsidRPr="0024310D" w:rsidRDefault="00B3574C">
      <w:pPr>
        <w:widowControl w:val="0"/>
        <w:numPr>
          <w:ilvl w:val="0"/>
          <w:numId w:val="39"/>
        </w:numPr>
        <w:suppressAutoHyphens/>
        <w:adjustRightInd w:val="0"/>
        <w:jc w:val="both"/>
        <w:textAlignment w:val="baseline"/>
        <w:rPr>
          <w:sz w:val="22"/>
          <w:szCs w:val="22"/>
        </w:rPr>
      </w:pPr>
      <w:r w:rsidRPr="0024310D">
        <w:rPr>
          <w:sz w:val="22"/>
          <w:szCs w:val="22"/>
        </w:rPr>
        <w:t>żądania dodatkowych oświadczeń i dokumentów w zakresie potwierdzenia spełniania ww. wymogów i dokonywania ich oceny,</w:t>
      </w:r>
    </w:p>
    <w:p w14:paraId="2A911215" w14:textId="77777777" w:rsidR="00B3574C" w:rsidRPr="0024310D" w:rsidRDefault="00B3574C">
      <w:pPr>
        <w:widowControl w:val="0"/>
        <w:numPr>
          <w:ilvl w:val="0"/>
          <w:numId w:val="39"/>
        </w:numPr>
        <w:suppressAutoHyphens/>
        <w:adjustRightInd w:val="0"/>
        <w:jc w:val="both"/>
        <w:textAlignment w:val="baseline"/>
        <w:rPr>
          <w:sz w:val="22"/>
          <w:szCs w:val="22"/>
        </w:rPr>
      </w:pPr>
      <w:r w:rsidRPr="0024310D">
        <w:rPr>
          <w:sz w:val="22"/>
          <w:szCs w:val="22"/>
        </w:rPr>
        <w:t>żądania wyjaśnień w przypadku wątpliwości w zakresie potwierdzenia spełniania ww. wymogów,</w:t>
      </w:r>
    </w:p>
    <w:p w14:paraId="1A6F849A" w14:textId="77777777" w:rsidR="00B3574C" w:rsidRPr="0024310D" w:rsidRDefault="00B3574C">
      <w:pPr>
        <w:widowControl w:val="0"/>
        <w:numPr>
          <w:ilvl w:val="0"/>
          <w:numId w:val="39"/>
        </w:numPr>
        <w:suppressAutoHyphens/>
        <w:adjustRightInd w:val="0"/>
        <w:jc w:val="both"/>
        <w:textAlignment w:val="baseline"/>
        <w:rPr>
          <w:sz w:val="22"/>
          <w:szCs w:val="22"/>
        </w:rPr>
      </w:pPr>
      <w:r w:rsidRPr="0024310D">
        <w:rPr>
          <w:sz w:val="22"/>
          <w:szCs w:val="22"/>
        </w:rPr>
        <w:t>przeprowadzania kontroli na miejscu wykonywania świadczenia.</w:t>
      </w:r>
    </w:p>
    <w:p w14:paraId="433EBAAC" w14:textId="77777777" w:rsidR="00B3574C" w:rsidRPr="0024310D" w:rsidRDefault="00B3574C">
      <w:pPr>
        <w:widowControl w:val="0"/>
        <w:numPr>
          <w:ilvl w:val="0"/>
          <w:numId w:val="40"/>
        </w:numPr>
        <w:suppressAutoHyphens/>
        <w:adjustRightInd w:val="0"/>
        <w:jc w:val="both"/>
        <w:textAlignment w:val="baseline"/>
        <w:rPr>
          <w:sz w:val="22"/>
          <w:szCs w:val="22"/>
        </w:rPr>
      </w:pPr>
      <w:r w:rsidRPr="0024310D">
        <w:rPr>
          <w:sz w:val="22"/>
          <w:szCs w:val="22"/>
        </w:rPr>
        <w:t>W przypadku uzasadnionych wątpliwości co do przestrzegania prawa pracy przez wykonawcę lub podwykonawcę, zamawiający może zwrócić się o przeprowadzenie kontroli przez Państwową Inspekcję Pracy.</w:t>
      </w:r>
    </w:p>
    <w:p w14:paraId="588C3133" w14:textId="77777777" w:rsidR="00B3574C" w:rsidRPr="0024310D" w:rsidRDefault="00B3574C">
      <w:pPr>
        <w:widowControl w:val="0"/>
        <w:numPr>
          <w:ilvl w:val="0"/>
          <w:numId w:val="40"/>
        </w:numPr>
        <w:suppressAutoHyphens/>
        <w:adjustRightInd w:val="0"/>
        <w:jc w:val="both"/>
        <w:textAlignment w:val="baseline"/>
        <w:rPr>
          <w:sz w:val="22"/>
          <w:szCs w:val="22"/>
        </w:rPr>
      </w:pPr>
      <w:r w:rsidRPr="0024310D">
        <w:rPr>
          <w:sz w:val="22"/>
          <w:szCs w:val="22"/>
        </w:rPr>
        <w:t>W trakcie realizacji zamówienia na każde wezwanie zamawiającego w terminie 7 dni od dnia otrzymania wezwania wykonawca przedłoży zamawiającemu aktualne dokumenty wskazane w ust. 2.</w:t>
      </w:r>
    </w:p>
    <w:p w14:paraId="15484DC4" w14:textId="77777777" w:rsidR="00B3574C" w:rsidRPr="0024310D" w:rsidRDefault="00B3574C">
      <w:pPr>
        <w:widowControl w:val="0"/>
        <w:numPr>
          <w:ilvl w:val="0"/>
          <w:numId w:val="41"/>
        </w:numPr>
        <w:suppressAutoHyphens/>
        <w:autoSpaceDE w:val="0"/>
        <w:autoSpaceDN w:val="0"/>
        <w:adjustRightInd w:val="0"/>
        <w:contextualSpacing/>
        <w:jc w:val="both"/>
        <w:textAlignment w:val="baseline"/>
        <w:rPr>
          <w:rFonts w:eastAsia="Calibri"/>
          <w:sz w:val="22"/>
          <w:szCs w:val="22"/>
          <w:lang w:eastAsia="ar-SA"/>
        </w:rPr>
      </w:pPr>
      <w:r w:rsidRPr="0024310D">
        <w:rPr>
          <w:rFonts w:eastAsia="Calibri"/>
          <w:sz w:val="22"/>
          <w:szCs w:val="22"/>
          <w:lang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11DC22AF" w14:textId="77777777" w:rsidR="00B3574C" w:rsidRPr="0024310D" w:rsidRDefault="00B3574C" w:rsidP="00B3574C">
      <w:pPr>
        <w:suppressAutoHyphens/>
        <w:ind w:left="-425" w:right="-113"/>
        <w:jc w:val="both"/>
        <w:rPr>
          <w:rFonts w:eastAsia="Arial"/>
          <w:b/>
          <w:sz w:val="22"/>
          <w:szCs w:val="22"/>
          <w:lang w:eastAsia="ar-SA"/>
        </w:rPr>
      </w:pPr>
    </w:p>
    <w:p w14:paraId="452B5C2E" w14:textId="7FB2DE7C" w:rsidR="00B3574C" w:rsidRPr="0024310D" w:rsidRDefault="00B3574C" w:rsidP="00B3574C">
      <w:pPr>
        <w:suppressAutoHyphens/>
        <w:ind w:right="-113"/>
        <w:jc w:val="center"/>
        <w:rPr>
          <w:b/>
          <w:sz w:val="22"/>
          <w:szCs w:val="22"/>
          <w:lang w:eastAsia="ar-SA"/>
        </w:rPr>
      </w:pPr>
      <w:r w:rsidRPr="0024310D">
        <w:rPr>
          <w:b/>
          <w:sz w:val="22"/>
          <w:szCs w:val="22"/>
          <w:lang w:eastAsia="ar-SA"/>
        </w:rPr>
        <w:t>§ 14</w:t>
      </w:r>
    </w:p>
    <w:p w14:paraId="17C1E67C" w14:textId="56B7B75D" w:rsidR="00B3574C" w:rsidRPr="0024310D" w:rsidRDefault="00B3574C" w:rsidP="00B3574C">
      <w:pPr>
        <w:suppressAutoHyphens/>
        <w:ind w:right="-113"/>
        <w:jc w:val="center"/>
        <w:rPr>
          <w:b/>
          <w:sz w:val="22"/>
          <w:szCs w:val="22"/>
          <w:lang w:eastAsia="ar-SA"/>
        </w:rPr>
      </w:pPr>
      <w:r w:rsidRPr="0024310D">
        <w:rPr>
          <w:b/>
          <w:sz w:val="22"/>
          <w:szCs w:val="22"/>
          <w:lang w:eastAsia="ar-SA"/>
        </w:rPr>
        <w:t>Zasady podwykonawstwa</w:t>
      </w:r>
    </w:p>
    <w:p w14:paraId="5587943F" w14:textId="77777777" w:rsidR="00B3574C" w:rsidRPr="0024310D" w:rsidRDefault="00B3574C">
      <w:pPr>
        <w:numPr>
          <w:ilvl w:val="0"/>
          <w:numId w:val="31"/>
        </w:numPr>
        <w:suppressAutoHyphens/>
        <w:ind w:left="426" w:right="-113"/>
        <w:jc w:val="both"/>
        <w:rPr>
          <w:sz w:val="22"/>
          <w:szCs w:val="22"/>
          <w:lang w:eastAsia="ar-SA"/>
        </w:rPr>
      </w:pPr>
      <w:r w:rsidRPr="0024310D">
        <w:rPr>
          <w:sz w:val="22"/>
          <w:szCs w:val="22"/>
          <w:lang w:eastAsia="ar-SA"/>
        </w:rPr>
        <w:lastRenderedPageBreak/>
        <w:t>Wykonawca oświadcza zgodnie ze złożoną ofertą, że: część usług/robót w zakresie ………..………………………………………… objętych niniejszą umową zleci do realizacji podwykonawcom*) /cały zakres niniejszej umowy wykona siłami własnymi*).</w:t>
      </w:r>
    </w:p>
    <w:p w14:paraId="4D4F2009"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6F8CC95E"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715FBA9"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Zamawiający, w terminie 7 dni, zgłosi w formie pisemnej zastrzeżenia do projektu umowy o podwykonawstwo, której przedmiotem są roboty budowlane:</w:t>
      </w:r>
    </w:p>
    <w:p w14:paraId="71643412" w14:textId="77777777" w:rsidR="00B3574C" w:rsidRPr="0024310D" w:rsidRDefault="00B3574C">
      <w:pPr>
        <w:numPr>
          <w:ilvl w:val="0"/>
          <w:numId w:val="35"/>
        </w:numPr>
        <w:suppressAutoHyphens/>
        <w:ind w:left="709" w:right="-113" w:hanging="283"/>
        <w:jc w:val="both"/>
        <w:rPr>
          <w:sz w:val="22"/>
          <w:szCs w:val="22"/>
          <w:lang w:eastAsia="ar-SA"/>
        </w:rPr>
      </w:pPr>
      <w:r w:rsidRPr="0024310D">
        <w:rPr>
          <w:sz w:val="22"/>
          <w:szCs w:val="22"/>
          <w:lang w:eastAsia="ar-SA"/>
        </w:rPr>
        <w:t>niespełniającej wymagań określonych w specyfikacji istotnych warunków zamówienia;</w:t>
      </w:r>
    </w:p>
    <w:p w14:paraId="2C2E80CA" w14:textId="77777777" w:rsidR="00B3574C" w:rsidRPr="0024310D" w:rsidRDefault="00B3574C">
      <w:pPr>
        <w:numPr>
          <w:ilvl w:val="0"/>
          <w:numId w:val="35"/>
        </w:numPr>
        <w:suppressAutoHyphens/>
        <w:ind w:left="709" w:right="-113" w:hanging="283"/>
        <w:jc w:val="both"/>
        <w:rPr>
          <w:sz w:val="22"/>
          <w:szCs w:val="22"/>
          <w:lang w:eastAsia="ar-SA"/>
        </w:rPr>
      </w:pPr>
      <w:r w:rsidRPr="0024310D">
        <w:rPr>
          <w:sz w:val="22"/>
          <w:szCs w:val="22"/>
          <w:lang w:eastAsia="ar-SA"/>
        </w:rPr>
        <w:t>gdy przewiduje termin zapłaty wynagrodzenia dłuższy niż 30 dni.</w:t>
      </w:r>
    </w:p>
    <w:p w14:paraId="0F0F8EBE"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Niezgłoszenie w formie pisemnej zastrzeżeń do przedłożonego projektu umowy o podwykonawstwo, której przedmiotem są roboty budowlane, w terminie 7 dni, uważa się za akceptację projektu umowy przez zamawiającego.</w:t>
      </w:r>
    </w:p>
    <w:p w14:paraId="62E3BBD4"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5A9A5AE"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Zamawiający, w terminie 7 dni, zgłosi w formie pisemnej sprzeciw do umowy o podwykonawstwo, której przedmiotem są roboty budowlane, w przypadkach, o których mowa w ust. 4.</w:t>
      </w:r>
    </w:p>
    <w:p w14:paraId="6845F31A"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Niezgłoszenie w formie pisemnej sprzeciwu do przedłożonej umowy o podwykonawstwo, której przedmiotem są roboty budowlane, w terminie 7 dni, uważa się za akceptację umowy przez zamawiającego.</w:t>
      </w:r>
    </w:p>
    <w:p w14:paraId="5E8C260D"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 xml:space="preserve">Wykonawca, podwykonawca lub dalszy podwykonawca zamówienia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t>
      </w:r>
    </w:p>
    <w:p w14:paraId="419CB95C"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W przypadku, o którym mowa w ust. 8, jeżeli termin zapłaty wynagrodzenia jest dłuższy niż 30 dni, zamawiający poinformuje o tym wykonawcę i wezwie go do doprowadzenia do zmiany tej umowy pod rygorem wystąpienia o zapłatę kary umownej.</w:t>
      </w:r>
    </w:p>
    <w:p w14:paraId="347FC2D5"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Przepisy ust. 2-10 stosuje się odpowiednio do zmian tej umowy o podwykonawstwo.</w:t>
      </w:r>
    </w:p>
    <w:p w14:paraId="24623900"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73183BF"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19832EA"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Bezpośrednia zapłata obejmuje wyłącznie należne wynagrodzenie, bez odsetek, należnych podwykonawcy lub dalszemu podwykonawcy.</w:t>
      </w:r>
    </w:p>
    <w:p w14:paraId="76E636DC"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Przed dokonaniem bezpośredniej zapłaty zamawiający umożliwi wykonawcy zgłoszenie w formie pisemnej uwag dotyczących zasadności bezpośredniej zapłaty wynagrodzenia podwykonawcy lub dalszemu podwykonawcy, o których mowa w ust. 12. Zamawiający poinformuje o terminie zgłaszania uwag, nie krótszym niż 7 dni od dnia doręczenia tej informacji.</w:t>
      </w:r>
    </w:p>
    <w:p w14:paraId="78D39FDD"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W przypadku zgłoszenia uwag, o których mowa w ust. 15, w terminie wskazanym przez zamawiającego, zamawiający może:</w:t>
      </w:r>
    </w:p>
    <w:p w14:paraId="69A8CA8F" w14:textId="77777777" w:rsidR="00B3574C" w:rsidRPr="0024310D" w:rsidRDefault="00B3574C">
      <w:pPr>
        <w:numPr>
          <w:ilvl w:val="0"/>
          <w:numId w:val="36"/>
        </w:numPr>
        <w:suppressAutoHyphens/>
        <w:ind w:left="709" w:right="-113" w:hanging="283"/>
        <w:jc w:val="both"/>
        <w:rPr>
          <w:sz w:val="22"/>
          <w:szCs w:val="22"/>
          <w:lang w:eastAsia="ar-SA"/>
        </w:rPr>
      </w:pPr>
      <w:r w:rsidRPr="0024310D">
        <w:rPr>
          <w:sz w:val="22"/>
          <w:szCs w:val="22"/>
          <w:lang w:eastAsia="ar-SA"/>
        </w:rPr>
        <w:lastRenderedPageBreak/>
        <w:t>nie dokonać bezpośredniej zapłaty wynagrodzenia podwykonawcy lub dalszemu podwykonawcy, jeżeli wykonawca wykaże niezasadność takiej zapłaty albo</w:t>
      </w:r>
    </w:p>
    <w:p w14:paraId="0B6FB1BC" w14:textId="77777777" w:rsidR="00B3574C" w:rsidRPr="0024310D" w:rsidRDefault="00B3574C">
      <w:pPr>
        <w:numPr>
          <w:ilvl w:val="0"/>
          <w:numId w:val="36"/>
        </w:numPr>
        <w:suppressAutoHyphens/>
        <w:ind w:left="709" w:right="-113" w:hanging="283"/>
        <w:jc w:val="both"/>
        <w:rPr>
          <w:sz w:val="22"/>
          <w:szCs w:val="22"/>
          <w:lang w:eastAsia="ar-SA"/>
        </w:rPr>
      </w:pPr>
      <w:r w:rsidRPr="0024310D">
        <w:rPr>
          <w:sz w:val="22"/>
          <w:szCs w:val="22"/>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7022E58" w14:textId="77777777" w:rsidR="00B3574C" w:rsidRPr="0024310D" w:rsidRDefault="00B3574C">
      <w:pPr>
        <w:numPr>
          <w:ilvl w:val="0"/>
          <w:numId w:val="36"/>
        </w:numPr>
        <w:suppressAutoHyphens/>
        <w:ind w:left="709" w:right="-113" w:hanging="283"/>
        <w:jc w:val="both"/>
        <w:rPr>
          <w:sz w:val="22"/>
          <w:szCs w:val="22"/>
          <w:lang w:eastAsia="ar-SA"/>
        </w:rPr>
      </w:pPr>
      <w:r w:rsidRPr="0024310D">
        <w:rPr>
          <w:sz w:val="22"/>
          <w:szCs w:val="22"/>
          <w:lang w:eastAsia="ar-SA"/>
        </w:rPr>
        <w:t>dokonać bezpośredniej zapłaty wynagrodzenia podwykonawcy lub dalszemu podwykonawcy, jeżeli podwykonawca lub dalszy podwykonawca wykaże zasadność takiej zapłaty.</w:t>
      </w:r>
    </w:p>
    <w:p w14:paraId="09B8D6E4" w14:textId="7777777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W przypadku dokonania bezpośredniej zapłaty podwykonawcy lub dalszemu podwykonawcy, o których mowa w ust. 12, zamawiający potrąci kwotę wypłaconego wynagrodzenia z wynagrodzenia należnego wykonawcy.</w:t>
      </w:r>
    </w:p>
    <w:p w14:paraId="1318920B" w14:textId="799AEDD7" w:rsidR="00B3574C" w:rsidRPr="0024310D" w:rsidRDefault="00B3574C">
      <w:pPr>
        <w:numPr>
          <w:ilvl w:val="0"/>
          <w:numId w:val="37"/>
        </w:numPr>
        <w:suppressAutoHyphens/>
        <w:ind w:left="426" w:right="-113"/>
        <w:jc w:val="both"/>
        <w:rPr>
          <w:sz w:val="22"/>
          <w:szCs w:val="22"/>
          <w:lang w:eastAsia="ar-SA"/>
        </w:rPr>
      </w:pPr>
      <w:r w:rsidRPr="0024310D">
        <w:rPr>
          <w:sz w:val="22"/>
          <w:szCs w:val="22"/>
          <w:lang w:eastAsia="ar-SA"/>
        </w:rPr>
        <w:t>Do solidarnej odpowiedzialności zamawiającego, wykonawcy, podwykonawcy lub dalszego podwykonawcy z tytułu wykonanych robót budowlanych stosuje się przepisy ustawy z dnia 23 kwietnia 1964 r. - Kodeks cywilny.</w:t>
      </w:r>
    </w:p>
    <w:p w14:paraId="30A75FBA" w14:textId="77777777" w:rsidR="00B3574C" w:rsidRPr="0024310D" w:rsidRDefault="00B3574C" w:rsidP="00B3574C">
      <w:pPr>
        <w:suppressAutoHyphens/>
        <w:ind w:right="-113"/>
        <w:rPr>
          <w:b/>
          <w:sz w:val="22"/>
          <w:szCs w:val="22"/>
          <w:lang w:eastAsia="ar-SA"/>
        </w:rPr>
      </w:pPr>
    </w:p>
    <w:p w14:paraId="20103119" w14:textId="335F4E23" w:rsidR="00B3574C" w:rsidRPr="0024310D" w:rsidRDefault="00B3574C" w:rsidP="00B3574C">
      <w:pPr>
        <w:suppressAutoHyphens/>
        <w:ind w:right="-113"/>
        <w:jc w:val="center"/>
        <w:rPr>
          <w:b/>
          <w:sz w:val="22"/>
          <w:szCs w:val="22"/>
          <w:lang w:eastAsia="ar-SA"/>
        </w:rPr>
      </w:pPr>
      <w:r w:rsidRPr="0024310D">
        <w:rPr>
          <w:b/>
          <w:sz w:val="22"/>
          <w:szCs w:val="22"/>
          <w:lang w:eastAsia="ar-SA"/>
        </w:rPr>
        <w:t>§ 15</w:t>
      </w:r>
    </w:p>
    <w:p w14:paraId="28384D59" w14:textId="52083EA3" w:rsidR="00B3574C" w:rsidRPr="0024310D" w:rsidRDefault="00B3574C" w:rsidP="00B3574C">
      <w:pPr>
        <w:suppressAutoHyphens/>
        <w:ind w:right="-113"/>
        <w:jc w:val="center"/>
        <w:rPr>
          <w:b/>
          <w:sz w:val="22"/>
          <w:szCs w:val="22"/>
          <w:lang w:eastAsia="ar-SA"/>
        </w:rPr>
      </w:pPr>
      <w:r w:rsidRPr="0024310D">
        <w:rPr>
          <w:b/>
          <w:sz w:val="22"/>
          <w:szCs w:val="22"/>
          <w:lang w:eastAsia="ar-SA"/>
        </w:rPr>
        <w:t>Zmiany umowy</w:t>
      </w:r>
    </w:p>
    <w:p w14:paraId="12FC0AD4" w14:textId="36BB7708" w:rsidR="00B3574C" w:rsidRPr="0024310D" w:rsidRDefault="00B3574C">
      <w:pPr>
        <w:widowControl w:val="0"/>
        <w:numPr>
          <w:ilvl w:val="0"/>
          <w:numId w:val="43"/>
        </w:numPr>
        <w:suppressAutoHyphens/>
        <w:autoSpaceDE w:val="0"/>
        <w:autoSpaceDN w:val="0"/>
        <w:adjustRightInd w:val="0"/>
        <w:ind w:left="426" w:hanging="426"/>
        <w:contextualSpacing/>
        <w:jc w:val="both"/>
        <w:textAlignment w:val="baseline"/>
        <w:rPr>
          <w:rFonts w:eastAsia="Calibri"/>
          <w:sz w:val="22"/>
          <w:szCs w:val="22"/>
          <w:lang w:val="x-none"/>
        </w:rPr>
      </w:pPr>
      <w:r w:rsidRPr="0024310D">
        <w:rPr>
          <w:rFonts w:eastAsia="Calibri"/>
          <w:sz w:val="22"/>
          <w:szCs w:val="22"/>
          <w:lang w:val="x-none"/>
        </w:rPr>
        <w:t xml:space="preserve">Oprócz przypadków, o których mowa w art. </w:t>
      </w:r>
      <w:r w:rsidRPr="0024310D">
        <w:rPr>
          <w:rFonts w:eastAsia="Calibri"/>
          <w:sz w:val="22"/>
          <w:szCs w:val="22"/>
        </w:rPr>
        <w:t xml:space="preserve">454 i 455 </w:t>
      </w:r>
      <w:r w:rsidRPr="0024310D">
        <w:rPr>
          <w:rFonts w:eastAsia="Calibri"/>
          <w:sz w:val="22"/>
          <w:szCs w:val="22"/>
          <w:lang w:val="x-none"/>
        </w:rPr>
        <w:t xml:space="preserve">ustawy </w:t>
      </w:r>
      <w:r w:rsidR="009254EB" w:rsidRPr="009254EB">
        <w:rPr>
          <w:rFonts w:eastAsia="Calibri"/>
          <w:sz w:val="22"/>
          <w:szCs w:val="22"/>
        </w:rPr>
        <w:t>z dnia 11 września 2019 r.</w:t>
      </w:r>
      <w:r w:rsidRPr="0024310D">
        <w:rPr>
          <w:rFonts w:eastAsia="Calibri"/>
          <w:sz w:val="22"/>
          <w:szCs w:val="22"/>
          <w:lang w:val="x-none"/>
        </w:rPr>
        <w:t xml:space="preserve"> Prawo zamówień publicznych, </w:t>
      </w:r>
      <w:r w:rsidRPr="0024310D">
        <w:rPr>
          <w:rFonts w:eastAsia="Calibri"/>
          <w:sz w:val="22"/>
          <w:szCs w:val="22"/>
        </w:rPr>
        <w:t xml:space="preserve">strony </w:t>
      </w:r>
      <w:r w:rsidRPr="0024310D">
        <w:rPr>
          <w:rFonts w:eastAsia="Calibri"/>
          <w:sz w:val="22"/>
          <w:szCs w:val="22"/>
          <w:lang w:val="x-none"/>
        </w:rPr>
        <w:t>dopuszcza</w:t>
      </w:r>
      <w:r w:rsidRPr="0024310D">
        <w:rPr>
          <w:rFonts w:eastAsia="Calibri"/>
          <w:sz w:val="22"/>
          <w:szCs w:val="22"/>
        </w:rPr>
        <w:t>ją</w:t>
      </w:r>
      <w:r w:rsidRPr="0024310D">
        <w:rPr>
          <w:rFonts w:eastAsia="Calibri"/>
          <w:sz w:val="22"/>
          <w:szCs w:val="22"/>
          <w:lang w:val="x-none"/>
        </w:rPr>
        <w:t xml:space="preserve"> możliwość wprowadzania zmiany umowy w stosunku do treści oferty, na podstawie której dokonano wyboru Wykonawcy, w przypadku wystąpienia którejkolwiek z następujących okoliczności:</w:t>
      </w:r>
    </w:p>
    <w:p w14:paraId="6A382308" w14:textId="0A4B6CD5" w:rsidR="00B3574C" w:rsidRPr="0024310D" w:rsidRDefault="00B3574C">
      <w:pPr>
        <w:numPr>
          <w:ilvl w:val="0"/>
          <w:numId w:val="50"/>
        </w:numPr>
        <w:suppressAutoHyphens/>
        <w:contextualSpacing/>
        <w:jc w:val="both"/>
        <w:rPr>
          <w:sz w:val="22"/>
          <w:szCs w:val="22"/>
          <w:lang w:val="x-none" w:eastAsia="x-none"/>
        </w:rPr>
      </w:pPr>
      <w:r w:rsidRPr="0024310D">
        <w:rPr>
          <w:sz w:val="22"/>
          <w:szCs w:val="22"/>
          <w:u w:val="single"/>
          <w:lang w:val="x-none" w:eastAsia="x-none"/>
        </w:rPr>
        <w:t>zmian</w:t>
      </w:r>
      <w:r w:rsidR="0024310D">
        <w:rPr>
          <w:sz w:val="22"/>
          <w:szCs w:val="22"/>
          <w:u w:val="single"/>
          <w:lang w:val="x-none" w:eastAsia="x-none"/>
        </w:rPr>
        <w:t>a</w:t>
      </w:r>
      <w:r w:rsidRPr="0024310D">
        <w:rPr>
          <w:sz w:val="22"/>
          <w:szCs w:val="22"/>
          <w:u w:val="single"/>
          <w:lang w:val="x-none" w:eastAsia="x-none"/>
        </w:rPr>
        <w:t xml:space="preserve"> terminu realizacji przedmiotu umowy</w:t>
      </w:r>
      <w:r w:rsidRPr="0024310D">
        <w:rPr>
          <w:sz w:val="22"/>
          <w:szCs w:val="22"/>
          <w:lang w:val="x-none" w:eastAsia="x-none"/>
        </w:rPr>
        <w:t xml:space="preserve"> na uzasadniony wniosek Wykonawcy i pod warunkiem, że zmiana ta wynika z okoliczności, których </w:t>
      </w:r>
      <w:r w:rsidR="0024310D">
        <w:rPr>
          <w:sz w:val="22"/>
          <w:szCs w:val="22"/>
          <w:lang w:val="x-none" w:eastAsia="x-none"/>
        </w:rPr>
        <w:t>W</w:t>
      </w:r>
      <w:r w:rsidR="0024310D" w:rsidRPr="0024310D">
        <w:rPr>
          <w:sz w:val="22"/>
          <w:szCs w:val="22"/>
          <w:lang w:val="x-none" w:eastAsia="x-none"/>
        </w:rPr>
        <w:t>ykonawca</w:t>
      </w:r>
      <w:r w:rsidRPr="0024310D">
        <w:rPr>
          <w:sz w:val="22"/>
          <w:szCs w:val="22"/>
          <w:lang w:val="x-none" w:eastAsia="x-none"/>
        </w:rPr>
        <w:t xml:space="preserve"> nie mógł przewidzieć na etapie składania oferty i nie jest przez niego zawiniona, w szczególności gdy jest spowodowana:</w:t>
      </w:r>
    </w:p>
    <w:p w14:paraId="06A4D6B5" w14:textId="5DF6D075" w:rsidR="00B3574C" w:rsidRPr="0024310D" w:rsidRDefault="00B3574C">
      <w:pPr>
        <w:numPr>
          <w:ilvl w:val="0"/>
          <w:numId w:val="49"/>
        </w:numPr>
        <w:suppressAutoHyphens/>
        <w:ind w:left="993"/>
        <w:contextualSpacing/>
        <w:jc w:val="both"/>
        <w:rPr>
          <w:sz w:val="22"/>
          <w:szCs w:val="22"/>
        </w:rPr>
      </w:pPr>
      <w:r w:rsidRPr="0024310D">
        <w:rPr>
          <w:sz w:val="22"/>
          <w:szCs w:val="22"/>
        </w:rPr>
        <w:t>zmianą zakresu zamówienia lub zleceniem zamówień dodatkowych,</w:t>
      </w:r>
    </w:p>
    <w:p w14:paraId="7CCD8756" w14:textId="5693F129" w:rsidR="00B3574C" w:rsidRPr="0024310D" w:rsidRDefault="00B3574C">
      <w:pPr>
        <w:numPr>
          <w:ilvl w:val="0"/>
          <w:numId w:val="49"/>
        </w:numPr>
        <w:suppressAutoHyphens/>
        <w:ind w:left="993"/>
        <w:contextualSpacing/>
        <w:jc w:val="both"/>
        <w:rPr>
          <w:sz w:val="22"/>
          <w:szCs w:val="22"/>
        </w:rPr>
      </w:pPr>
      <w:r w:rsidRPr="0024310D">
        <w:rPr>
          <w:sz w:val="22"/>
          <w:szCs w:val="22"/>
          <w:lang w:eastAsia="ar-SA"/>
        </w:rPr>
        <w:t>zmian</w:t>
      </w:r>
      <w:r w:rsidR="0024310D">
        <w:rPr>
          <w:sz w:val="22"/>
          <w:szCs w:val="22"/>
          <w:lang w:eastAsia="ar-SA"/>
        </w:rPr>
        <w:t>ą</w:t>
      </w:r>
      <w:r w:rsidRPr="0024310D">
        <w:rPr>
          <w:sz w:val="22"/>
          <w:szCs w:val="22"/>
          <w:lang w:eastAsia="ar-SA"/>
        </w:rPr>
        <w:t xml:space="preserve"> danych, na podstawie których wykonywany będzie przedmiot umowy, lub opóźnienie</w:t>
      </w:r>
      <w:r w:rsidR="0024310D">
        <w:rPr>
          <w:sz w:val="22"/>
          <w:szCs w:val="22"/>
          <w:lang w:eastAsia="ar-SA"/>
        </w:rPr>
        <w:t>m</w:t>
      </w:r>
      <w:r w:rsidRPr="0024310D">
        <w:rPr>
          <w:sz w:val="22"/>
          <w:szCs w:val="22"/>
          <w:lang w:eastAsia="ar-SA"/>
        </w:rPr>
        <w:t xml:space="preserve"> w dostarczaniu danych dla Wykonawcy,</w:t>
      </w:r>
    </w:p>
    <w:p w14:paraId="73CDE72C" w14:textId="77777777" w:rsidR="00B3574C" w:rsidRPr="0024310D" w:rsidRDefault="00B3574C">
      <w:pPr>
        <w:numPr>
          <w:ilvl w:val="0"/>
          <w:numId w:val="49"/>
        </w:numPr>
        <w:suppressAutoHyphens/>
        <w:ind w:left="993"/>
        <w:contextualSpacing/>
        <w:jc w:val="both"/>
        <w:rPr>
          <w:sz w:val="22"/>
          <w:szCs w:val="22"/>
        </w:rPr>
      </w:pPr>
      <w:r w:rsidRPr="0024310D">
        <w:rPr>
          <w:sz w:val="22"/>
          <w:szCs w:val="22"/>
          <w:lang w:eastAsia="ar-SA"/>
        </w:rPr>
        <w:t>wydłużenie procedury uzgadniania dokumentacji projektowej,</w:t>
      </w:r>
    </w:p>
    <w:p w14:paraId="3D2A89C8" w14:textId="77777777" w:rsidR="00B3574C" w:rsidRPr="0024310D" w:rsidRDefault="00B3574C">
      <w:pPr>
        <w:numPr>
          <w:ilvl w:val="0"/>
          <w:numId w:val="49"/>
        </w:numPr>
        <w:suppressAutoHyphens/>
        <w:ind w:left="993"/>
        <w:contextualSpacing/>
        <w:jc w:val="both"/>
        <w:rPr>
          <w:sz w:val="22"/>
          <w:szCs w:val="22"/>
        </w:rPr>
      </w:pPr>
      <w:r w:rsidRPr="0024310D">
        <w:rPr>
          <w:sz w:val="22"/>
          <w:szCs w:val="22"/>
          <w:lang w:eastAsia="ar-SA"/>
        </w:rPr>
        <w:t>wystąpienia okoliczności, za które Wykonawca nie jest odpowiedzialny,</w:t>
      </w:r>
    </w:p>
    <w:p w14:paraId="23F48ECE" w14:textId="77777777" w:rsidR="00B3574C" w:rsidRPr="0024310D" w:rsidRDefault="00B3574C">
      <w:pPr>
        <w:numPr>
          <w:ilvl w:val="0"/>
          <w:numId w:val="49"/>
        </w:numPr>
        <w:suppressAutoHyphens/>
        <w:ind w:left="993"/>
        <w:contextualSpacing/>
        <w:jc w:val="both"/>
        <w:rPr>
          <w:sz w:val="22"/>
          <w:szCs w:val="22"/>
        </w:rPr>
      </w:pPr>
      <w:r w:rsidRPr="0024310D">
        <w:rPr>
          <w:sz w:val="22"/>
          <w:szCs w:val="22"/>
          <w:lang w:eastAsia="ar-SA"/>
        </w:rPr>
        <w:t>siłę wyższą lub okolicznościami, których nie można było przewidzieć i którym nie można było zapobiec, mimo należytej staranności. Przyczynami tymi będą: zaniechania pozostałych uczestników procesu inwestycyjnego, zaniechania, ograniczenia, zakazy lub polecenia organów administracyjnych, sprawujących władzę administracyjną wobec stron oraz prac wykonywanych na podstawie niniejszej umowy, odwołania od decyzji lub zastrzeżenia zgłoszone w trakcie prowadzonego postępowania administracyjnego przez strony postępowania,</w:t>
      </w:r>
    </w:p>
    <w:p w14:paraId="781743CF" w14:textId="749C54C4" w:rsidR="00B3574C" w:rsidRPr="0024310D" w:rsidRDefault="00B3574C">
      <w:pPr>
        <w:numPr>
          <w:ilvl w:val="0"/>
          <w:numId w:val="50"/>
        </w:numPr>
        <w:suppressAutoHyphens/>
        <w:autoSpaceDE w:val="0"/>
        <w:autoSpaceDN w:val="0"/>
        <w:adjustRightInd w:val="0"/>
        <w:contextualSpacing/>
        <w:jc w:val="both"/>
        <w:rPr>
          <w:sz w:val="22"/>
          <w:szCs w:val="22"/>
          <w:lang w:val="x-none"/>
        </w:rPr>
      </w:pPr>
      <w:r w:rsidRPr="0024310D">
        <w:rPr>
          <w:sz w:val="22"/>
          <w:szCs w:val="22"/>
          <w:u w:val="single"/>
          <w:lang w:val="x-none" w:eastAsia="x-none"/>
        </w:rPr>
        <w:t>zmian</w:t>
      </w:r>
      <w:r w:rsidR="0024310D">
        <w:rPr>
          <w:sz w:val="22"/>
          <w:szCs w:val="22"/>
          <w:u w:val="single"/>
          <w:lang w:eastAsia="x-none"/>
        </w:rPr>
        <w:t>a</w:t>
      </w:r>
      <w:r w:rsidRPr="0024310D">
        <w:rPr>
          <w:sz w:val="22"/>
          <w:szCs w:val="22"/>
          <w:u w:val="single"/>
          <w:lang w:val="x-none" w:eastAsia="x-none"/>
        </w:rPr>
        <w:t xml:space="preserve"> </w:t>
      </w:r>
      <w:r w:rsidRPr="0024310D">
        <w:rPr>
          <w:sz w:val="22"/>
          <w:szCs w:val="22"/>
          <w:u w:val="single"/>
          <w:lang w:eastAsia="x-none"/>
        </w:rPr>
        <w:t>głównego projektanta</w:t>
      </w:r>
      <w:r w:rsidRPr="0024310D">
        <w:rPr>
          <w:sz w:val="22"/>
          <w:szCs w:val="22"/>
          <w:lang w:val="x-none" w:eastAsia="x-none"/>
        </w:rPr>
        <w:t xml:space="preserve"> z przyczyn niezależnych od Wykonawcy, w przypadku nie wywiązywania się z obowiązków wynikających z umowy oraz nieprzewidzianych zdarzeń losowych, między innymi takich jak: śmierć, choroba, ustanie stosunku pracy, pod warunkiem, że osoba zaproponowana będzie posiadała kwalifikacje </w:t>
      </w:r>
      <w:r w:rsidR="0024310D">
        <w:rPr>
          <w:sz w:val="22"/>
          <w:szCs w:val="22"/>
          <w:lang w:val="x-none" w:eastAsia="x-none"/>
        </w:rPr>
        <w:t>i doświadczenie nie mniejsze niż</w:t>
      </w:r>
      <w:r w:rsidRPr="0024310D">
        <w:rPr>
          <w:sz w:val="22"/>
          <w:szCs w:val="22"/>
          <w:lang w:val="x-none" w:eastAsia="x-none"/>
        </w:rPr>
        <w:t xml:space="preserve"> osoba wskazana w umowie</w:t>
      </w:r>
      <w:r w:rsidRPr="0024310D">
        <w:rPr>
          <w:sz w:val="22"/>
          <w:szCs w:val="22"/>
          <w:lang w:eastAsia="x-none"/>
        </w:rPr>
        <w:t>.</w:t>
      </w:r>
    </w:p>
    <w:p w14:paraId="2F914746" w14:textId="68823CC5" w:rsidR="00B3574C" w:rsidRPr="0024310D" w:rsidRDefault="00B3574C">
      <w:pPr>
        <w:numPr>
          <w:ilvl w:val="0"/>
          <w:numId w:val="50"/>
        </w:numPr>
        <w:suppressAutoHyphens/>
        <w:autoSpaceDE w:val="0"/>
        <w:autoSpaceDN w:val="0"/>
        <w:adjustRightInd w:val="0"/>
        <w:contextualSpacing/>
        <w:jc w:val="both"/>
        <w:rPr>
          <w:sz w:val="22"/>
          <w:szCs w:val="22"/>
          <w:lang w:val="x-none"/>
        </w:rPr>
      </w:pPr>
      <w:r w:rsidRPr="0024310D">
        <w:rPr>
          <w:sz w:val="22"/>
          <w:szCs w:val="22"/>
          <w:u w:val="single"/>
          <w:lang w:eastAsia="x-none"/>
        </w:rPr>
        <w:t>zmian</w:t>
      </w:r>
      <w:r w:rsidR="0024310D">
        <w:rPr>
          <w:sz w:val="22"/>
          <w:szCs w:val="22"/>
          <w:u w:val="single"/>
          <w:lang w:eastAsia="x-none"/>
        </w:rPr>
        <w:t>a</w:t>
      </w:r>
      <w:r w:rsidRPr="0024310D">
        <w:rPr>
          <w:sz w:val="22"/>
          <w:szCs w:val="22"/>
          <w:u w:val="single"/>
          <w:lang w:eastAsia="x-none"/>
        </w:rPr>
        <w:t xml:space="preserve"> wynagrodzenia umownego</w:t>
      </w:r>
      <w:r w:rsidRPr="0024310D">
        <w:rPr>
          <w:sz w:val="22"/>
          <w:szCs w:val="22"/>
          <w:lang w:eastAsia="x-none"/>
        </w:rPr>
        <w:t xml:space="preserve"> wynikającą ze zmiany zakresu zamówienia </w:t>
      </w:r>
      <w:r w:rsidRPr="0024310D">
        <w:rPr>
          <w:sz w:val="22"/>
          <w:szCs w:val="22"/>
          <w:lang w:val="x-none"/>
        </w:rPr>
        <w:t>lub zleceni</w:t>
      </w:r>
      <w:r w:rsidRPr="0024310D">
        <w:rPr>
          <w:sz w:val="22"/>
          <w:szCs w:val="22"/>
        </w:rPr>
        <w:t>a</w:t>
      </w:r>
      <w:r w:rsidRPr="0024310D">
        <w:rPr>
          <w:sz w:val="22"/>
          <w:szCs w:val="22"/>
          <w:lang w:val="x-none"/>
        </w:rPr>
        <w:t xml:space="preserve"> zamówień dodatkowych</w:t>
      </w:r>
      <w:r w:rsidRPr="0024310D">
        <w:rPr>
          <w:sz w:val="22"/>
          <w:szCs w:val="22"/>
        </w:rPr>
        <w:t>,</w:t>
      </w:r>
    </w:p>
    <w:p w14:paraId="736811A2" w14:textId="6B5FEC7E" w:rsidR="00B3574C" w:rsidRPr="0024310D" w:rsidRDefault="0024310D">
      <w:pPr>
        <w:numPr>
          <w:ilvl w:val="0"/>
          <w:numId w:val="50"/>
        </w:numPr>
        <w:suppressAutoHyphens/>
        <w:autoSpaceDE w:val="0"/>
        <w:autoSpaceDN w:val="0"/>
        <w:adjustRightInd w:val="0"/>
        <w:contextualSpacing/>
        <w:jc w:val="both"/>
        <w:rPr>
          <w:sz w:val="22"/>
          <w:szCs w:val="22"/>
          <w:lang w:val="x-none"/>
        </w:rPr>
      </w:pPr>
      <w:r>
        <w:rPr>
          <w:sz w:val="22"/>
          <w:szCs w:val="22"/>
          <w:u w:val="single"/>
          <w:lang w:val="x-none" w:eastAsia="x-none"/>
        </w:rPr>
        <w:t xml:space="preserve">zmiana </w:t>
      </w:r>
      <w:r w:rsidR="00B3574C" w:rsidRPr="0024310D">
        <w:rPr>
          <w:sz w:val="22"/>
          <w:szCs w:val="22"/>
          <w:u w:val="single"/>
          <w:lang w:val="x-none" w:eastAsia="x-none"/>
        </w:rPr>
        <w:t>w zakresie</w:t>
      </w:r>
      <w:r w:rsidR="00B3574C" w:rsidRPr="0024310D">
        <w:rPr>
          <w:sz w:val="22"/>
          <w:szCs w:val="22"/>
          <w:u w:val="single"/>
          <w:lang w:eastAsia="x-none"/>
        </w:rPr>
        <w:t xml:space="preserve"> </w:t>
      </w:r>
      <w:r w:rsidR="00B3574C" w:rsidRPr="0024310D">
        <w:rPr>
          <w:sz w:val="22"/>
          <w:szCs w:val="22"/>
          <w:u w:val="single"/>
          <w:lang w:val="x-none" w:eastAsia="x-none"/>
        </w:rPr>
        <w:t>terminów płatności</w:t>
      </w:r>
      <w:r w:rsidR="00B3574C" w:rsidRPr="0024310D">
        <w:rPr>
          <w:sz w:val="22"/>
          <w:szCs w:val="22"/>
          <w:lang w:val="x-none" w:eastAsia="x-none"/>
        </w:rPr>
        <w:t xml:space="preserve"> wynagrodzenia</w:t>
      </w:r>
      <w:r w:rsidR="00B734EC">
        <w:rPr>
          <w:sz w:val="22"/>
          <w:szCs w:val="22"/>
          <w:lang w:val="x-none" w:eastAsia="x-none"/>
        </w:rPr>
        <w:t xml:space="preserve">, związana z </w:t>
      </w:r>
      <w:r w:rsidR="00B3574C" w:rsidRPr="0024310D">
        <w:rPr>
          <w:sz w:val="22"/>
          <w:szCs w:val="22"/>
          <w:lang w:val="x-none" w:eastAsia="x-none"/>
        </w:rPr>
        <w:t>wydatkowani</w:t>
      </w:r>
      <w:r w:rsidR="00B734EC">
        <w:rPr>
          <w:sz w:val="22"/>
          <w:szCs w:val="22"/>
          <w:lang w:val="x-none" w:eastAsia="x-none"/>
        </w:rPr>
        <w:t>em</w:t>
      </w:r>
      <w:r w:rsidR="00B3574C" w:rsidRPr="0024310D">
        <w:rPr>
          <w:sz w:val="22"/>
          <w:szCs w:val="22"/>
          <w:lang w:val="x-none" w:eastAsia="x-none"/>
        </w:rPr>
        <w:t xml:space="preserve"> środków budżetowych, ujętych w planie finansowym Zamawiającego, z uwagi na zamknięcie danego roku budżetowego</w:t>
      </w:r>
      <w:r w:rsidR="00B3574C" w:rsidRPr="0024310D">
        <w:rPr>
          <w:sz w:val="22"/>
          <w:szCs w:val="22"/>
          <w:lang w:eastAsia="x-none"/>
        </w:rPr>
        <w:t>.</w:t>
      </w:r>
    </w:p>
    <w:p w14:paraId="7A795F72" w14:textId="77777777" w:rsidR="00B3574C" w:rsidRPr="0024310D" w:rsidRDefault="00B3574C">
      <w:pPr>
        <w:widowControl w:val="0"/>
        <w:numPr>
          <w:ilvl w:val="0"/>
          <w:numId w:val="43"/>
        </w:numPr>
        <w:suppressAutoHyphens/>
        <w:adjustRightInd w:val="0"/>
        <w:ind w:left="426" w:hanging="426"/>
        <w:contextualSpacing/>
        <w:jc w:val="both"/>
        <w:textAlignment w:val="baseline"/>
        <w:rPr>
          <w:rFonts w:eastAsia="Calibri"/>
          <w:sz w:val="22"/>
          <w:szCs w:val="22"/>
          <w:lang w:eastAsia="ar-SA"/>
        </w:rPr>
      </w:pPr>
      <w:r w:rsidRPr="0024310D">
        <w:rPr>
          <w:rFonts w:eastAsia="Calibri"/>
          <w:sz w:val="22"/>
          <w:szCs w:val="22"/>
          <w:lang w:eastAsia="ar-SA"/>
        </w:rPr>
        <w:t xml:space="preserve">Wszelkie zmiany umowy wymagają pod rygorem nieważności formy pisemnej </w:t>
      </w:r>
      <w:r w:rsidRPr="0024310D">
        <w:rPr>
          <w:rFonts w:eastAsia="Calibri"/>
          <w:sz w:val="22"/>
          <w:szCs w:val="22"/>
          <w:lang w:eastAsia="ar-SA"/>
        </w:rPr>
        <w:br/>
        <w:t>i podpisania przez obydwie strony umowy.</w:t>
      </w:r>
    </w:p>
    <w:p w14:paraId="1D4F9253" w14:textId="77777777" w:rsidR="00B3574C" w:rsidRPr="0024310D" w:rsidRDefault="00B3574C">
      <w:pPr>
        <w:widowControl w:val="0"/>
        <w:numPr>
          <w:ilvl w:val="0"/>
          <w:numId w:val="43"/>
        </w:numPr>
        <w:suppressAutoHyphens/>
        <w:adjustRightInd w:val="0"/>
        <w:ind w:left="426" w:hanging="426"/>
        <w:contextualSpacing/>
        <w:jc w:val="both"/>
        <w:textAlignment w:val="baseline"/>
        <w:rPr>
          <w:rFonts w:eastAsia="Calibri"/>
          <w:sz w:val="22"/>
          <w:szCs w:val="22"/>
          <w:lang w:eastAsia="ar-SA"/>
        </w:rPr>
      </w:pPr>
      <w:r w:rsidRPr="0024310D">
        <w:rPr>
          <w:rFonts w:eastAsia="Calibri"/>
          <w:sz w:val="22"/>
          <w:szCs w:val="22"/>
          <w:lang w:eastAsia="ar-SA"/>
        </w:rPr>
        <w:t>Z wnioskiem o zmianę umowy może wystąpić zarówno Wykonawca, jak  i Zamawiający.</w:t>
      </w:r>
    </w:p>
    <w:p w14:paraId="10AD4203" w14:textId="77777777" w:rsidR="00B3574C" w:rsidRPr="0024310D" w:rsidRDefault="00B3574C">
      <w:pPr>
        <w:widowControl w:val="0"/>
        <w:numPr>
          <w:ilvl w:val="0"/>
          <w:numId w:val="43"/>
        </w:numPr>
        <w:suppressAutoHyphens/>
        <w:adjustRightInd w:val="0"/>
        <w:ind w:left="426" w:hanging="426"/>
        <w:contextualSpacing/>
        <w:jc w:val="both"/>
        <w:textAlignment w:val="baseline"/>
        <w:rPr>
          <w:rFonts w:eastAsia="Calibri"/>
          <w:sz w:val="22"/>
          <w:szCs w:val="22"/>
          <w:lang w:eastAsia="ar-SA"/>
        </w:rPr>
      </w:pPr>
      <w:r w:rsidRPr="0024310D">
        <w:rPr>
          <w:sz w:val="22"/>
          <w:szCs w:val="22"/>
          <w:lang w:eastAsia="ar-SA"/>
        </w:rPr>
        <w:t>Strony przewidują zmianę umowy w przypadku zmiany:</w:t>
      </w:r>
    </w:p>
    <w:p w14:paraId="61CA27FB" w14:textId="77777777" w:rsidR="00B3574C" w:rsidRPr="0024310D" w:rsidRDefault="00B3574C">
      <w:pPr>
        <w:numPr>
          <w:ilvl w:val="1"/>
          <w:numId w:val="52"/>
        </w:numPr>
        <w:suppressAutoHyphens/>
        <w:ind w:left="851" w:hanging="425"/>
        <w:contextualSpacing/>
        <w:jc w:val="both"/>
        <w:rPr>
          <w:sz w:val="22"/>
          <w:szCs w:val="22"/>
          <w:lang w:val="x-none" w:eastAsia="x-none"/>
        </w:rPr>
      </w:pPr>
      <w:r w:rsidRPr="0024310D">
        <w:rPr>
          <w:sz w:val="22"/>
          <w:szCs w:val="22"/>
          <w:lang w:val="x-none" w:eastAsia="x-none"/>
        </w:rPr>
        <w:t>stawki podatku od towarów i usług oraz podatku akcyzowego,</w:t>
      </w:r>
    </w:p>
    <w:p w14:paraId="236CBF8C" w14:textId="77777777" w:rsidR="00B3574C" w:rsidRPr="0024310D" w:rsidRDefault="00B3574C">
      <w:pPr>
        <w:numPr>
          <w:ilvl w:val="1"/>
          <w:numId w:val="52"/>
        </w:numPr>
        <w:suppressAutoHyphens/>
        <w:ind w:left="851" w:hanging="425"/>
        <w:contextualSpacing/>
        <w:jc w:val="both"/>
        <w:rPr>
          <w:sz w:val="22"/>
          <w:szCs w:val="22"/>
          <w:lang w:val="x-none" w:eastAsia="x-none"/>
        </w:rPr>
      </w:pPr>
      <w:r w:rsidRPr="0024310D">
        <w:rPr>
          <w:sz w:val="22"/>
          <w:szCs w:val="22"/>
          <w:lang w:val="x-none" w:eastAsia="x-none"/>
        </w:rPr>
        <w:t>wysokości minimalnego wynagrodzenia za pracę, albo wysokości minimalnej stawki godzinowej ustalonych na podstawie przepisów ustawy z dnia 10 października 2002 r. o minimalnym wynagrodzeniu za pracę,</w:t>
      </w:r>
    </w:p>
    <w:p w14:paraId="1DFD1EE6" w14:textId="77777777" w:rsidR="00B3574C" w:rsidRPr="0024310D" w:rsidRDefault="00B3574C">
      <w:pPr>
        <w:numPr>
          <w:ilvl w:val="1"/>
          <w:numId w:val="52"/>
        </w:numPr>
        <w:suppressAutoHyphens/>
        <w:ind w:left="851" w:hanging="425"/>
        <w:contextualSpacing/>
        <w:jc w:val="both"/>
        <w:rPr>
          <w:sz w:val="22"/>
          <w:szCs w:val="22"/>
          <w:lang w:val="x-none" w:eastAsia="x-none"/>
        </w:rPr>
      </w:pPr>
      <w:r w:rsidRPr="0024310D">
        <w:rPr>
          <w:sz w:val="22"/>
          <w:szCs w:val="22"/>
          <w:lang w:val="x-none" w:eastAsia="x-none"/>
        </w:rPr>
        <w:t>zasad podlegania ubezpieczeniom społecznym lub ubezpieczeniu zdrowotnemu, lub wysokości stawki składki na ubezpieczenia społeczne lub zdrowotne,</w:t>
      </w:r>
    </w:p>
    <w:p w14:paraId="12972A82" w14:textId="50D23A42" w:rsidR="00B3574C" w:rsidRPr="0024310D" w:rsidRDefault="00B3574C">
      <w:pPr>
        <w:numPr>
          <w:ilvl w:val="1"/>
          <w:numId w:val="52"/>
        </w:numPr>
        <w:suppressAutoHyphens/>
        <w:ind w:left="851" w:hanging="425"/>
        <w:contextualSpacing/>
        <w:jc w:val="both"/>
        <w:rPr>
          <w:sz w:val="22"/>
          <w:szCs w:val="22"/>
          <w:lang w:val="x-none" w:eastAsia="x-none"/>
        </w:rPr>
      </w:pPr>
      <w:r w:rsidRPr="0024310D">
        <w:rPr>
          <w:sz w:val="22"/>
          <w:szCs w:val="22"/>
          <w:lang w:val="x-none" w:eastAsia="x-none"/>
        </w:rPr>
        <w:lastRenderedPageBreak/>
        <w:t>zasad gromadzenia i wysokości wpłat do pracowniczych planów kapitałowych, o których mowa w ustawie z dnia 4 października 2018 r. o pracowniczych planach kapitałowych</w:t>
      </w:r>
      <w:r w:rsidR="009254EB">
        <w:rPr>
          <w:sz w:val="22"/>
          <w:szCs w:val="22"/>
          <w:lang w:val="x-none" w:eastAsia="x-none"/>
        </w:rPr>
        <w:t>,</w:t>
      </w:r>
      <w:r w:rsidRPr="0024310D">
        <w:rPr>
          <w:sz w:val="22"/>
          <w:szCs w:val="22"/>
          <w:lang w:val="x-none" w:eastAsia="x-none"/>
        </w:rPr>
        <w:t>,</w:t>
      </w:r>
    </w:p>
    <w:p w14:paraId="4C46859B" w14:textId="77777777" w:rsidR="00B3574C" w:rsidRPr="0024310D" w:rsidRDefault="00B3574C" w:rsidP="00B3574C">
      <w:pPr>
        <w:ind w:left="349"/>
        <w:jc w:val="both"/>
        <w:rPr>
          <w:sz w:val="22"/>
          <w:szCs w:val="22"/>
          <w:lang w:val="x-none" w:eastAsia="x-none"/>
        </w:rPr>
      </w:pPr>
      <w:r w:rsidRPr="0024310D">
        <w:rPr>
          <w:sz w:val="22"/>
          <w:szCs w:val="22"/>
          <w:lang w:val="x-none" w:eastAsia="x-none"/>
        </w:rPr>
        <w:t xml:space="preserve"> jeżeli zmiany te będą miały wpływ na koszty wykonania zamówienia przez Wykonawcę.</w:t>
      </w:r>
    </w:p>
    <w:p w14:paraId="488076FB" w14:textId="77777777" w:rsidR="00B3574C" w:rsidRPr="0024310D" w:rsidRDefault="00B3574C">
      <w:pPr>
        <w:numPr>
          <w:ilvl w:val="0"/>
          <w:numId w:val="43"/>
        </w:numPr>
        <w:suppressAutoHyphens/>
        <w:spacing w:after="200"/>
        <w:ind w:left="426" w:hanging="426"/>
        <w:contextualSpacing/>
        <w:jc w:val="both"/>
        <w:rPr>
          <w:rFonts w:eastAsia="Calibri"/>
          <w:sz w:val="22"/>
          <w:szCs w:val="22"/>
          <w:lang w:val="x-none" w:eastAsia="x-none"/>
        </w:rPr>
      </w:pPr>
      <w:r w:rsidRPr="0024310D">
        <w:rPr>
          <w:rFonts w:eastAsia="Calibri"/>
          <w:sz w:val="22"/>
          <w:szCs w:val="22"/>
          <w:lang w:val="x-none" w:eastAsia="x-none"/>
        </w:rPr>
        <w:t xml:space="preserve">Zmiana wysokości wynagrodzenia obowiązywać będzie od dnia wejścia w życie zmian, o których mowa w ust. </w:t>
      </w:r>
      <w:r w:rsidRPr="0024310D">
        <w:rPr>
          <w:rFonts w:eastAsia="Calibri"/>
          <w:sz w:val="22"/>
          <w:szCs w:val="22"/>
          <w:lang w:eastAsia="x-none"/>
        </w:rPr>
        <w:t>4</w:t>
      </w:r>
      <w:r w:rsidRPr="0024310D">
        <w:rPr>
          <w:rFonts w:eastAsia="Calibri"/>
          <w:sz w:val="22"/>
          <w:szCs w:val="22"/>
          <w:lang w:val="x-none" w:eastAsia="x-none"/>
        </w:rPr>
        <w:t>.</w:t>
      </w:r>
    </w:p>
    <w:p w14:paraId="036155B3" w14:textId="77777777" w:rsidR="00B3574C" w:rsidRPr="0024310D" w:rsidRDefault="00B3574C">
      <w:pPr>
        <w:numPr>
          <w:ilvl w:val="0"/>
          <w:numId w:val="43"/>
        </w:numPr>
        <w:suppressAutoHyphens/>
        <w:ind w:left="426" w:hanging="426"/>
        <w:contextualSpacing/>
        <w:jc w:val="both"/>
        <w:rPr>
          <w:rFonts w:eastAsia="Calibri"/>
          <w:sz w:val="22"/>
          <w:szCs w:val="22"/>
          <w:lang w:val="x-none" w:eastAsia="x-none"/>
        </w:rPr>
      </w:pPr>
      <w:r w:rsidRPr="0024310D">
        <w:rPr>
          <w:rFonts w:eastAsia="Calibri"/>
          <w:sz w:val="22"/>
          <w:szCs w:val="22"/>
          <w:lang w:val="x-none" w:eastAsia="x-none"/>
        </w:rPr>
        <w:t xml:space="preserve">W wypadku zmiany, o której mowa w ust. </w:t>
      </w:r>
      <w:r w:rsidRPr="0024310D">
        <w:rPr>
          <w:rFonts w:eastAsia="Calibri"/>
          <w:sz w:val="22"/>
          <w:szCs w:val="22"/>
          <w:lang w:eastAsia="x-none"/>
        </w:rPr>
        <w:t>4</w:t>
      </w:r>
      <w:r w:rsidRPr="0024310D">
        <w:rPr>
          <w:rFonts w:eastAsia="Calibri"/>
          <w:sz w:val="22"/>
          <w:szCs w:val="22"/>
          <w:lang w:val="x-none" w:eastAsia="x-none"/>
        </w:rPr>
        <w:t xml:space="preserve"> pkt 1), wartość netto wynagrodzenia Wykonawcy nie zmieni się, a określona w aneksie wartość brutto wynagrodzenia zostanie wyliczona na podstawie nowych przepisów.</w:t>
      </w:r>
    </w:p>
    <w:p w14:paraId="482177B0"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 xml:space="preserve">W przypadku zmiany, o której mowa w ust. </w:t>
      </w:r>
      <w:r w:rsidRPr="0024310D">
        <w:rPr>
          <w:sz w:val="22"/>
          <w:szCs w:val="22"/>
          <w:lang w:eastAsia="x-none"/>
        </w:rPr>
        <w:t>4</w:t>
      </w:r>
      <w:r w:rsidRPr="0024310D">
        <w:rPr>
          <w:sz w:val="22"/>
          <w:szCs w:val="22"/>
          <w:lang w:val="x-none" w:eastAsia="x-none"/>
        </w:rPr>
        <w:t xml:space="preserve"> pkt 2), wynagrodzenie Wykonawcy ulegnie zmianie o wartość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w:t>
      </w:r>
    </w:p>
    <w:p w14:paraId="46F9759A"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 xml:space="preserve">W przypadku zmiany, o której mowa w ust. </w:t>
      </w:r>
      <w:r w:rsidRPr="0024310D">
        <w:rPr>
          <w:sz w:val="22"/>
          <w:szCs w:val="22"/>
          <w:lang w:eastAsia="x-none"/>
        </w:rPr>
        <w:t>4</w:t>
      </w:r>
      <w:r w:rsidRPr="0024310D">
        <w:rPr>
          <w:sz w:val="22"/>
          <w:szCs w:val="22"/>
          <w:lang w:val="x-none" w:eastAsia="x-none"/>
        </w:rPr>
        <w:t xml:space="preserve"> pkt 3), wynagrodzenie Wykonawcy ulegnie zmianie o wartość wzrostu całkowitego kosztu Wykonawcy jaki będzie on zobowiązany dodatkowo ponieść w celu uwzględnienia tej zmiany, przy zachowaniu dotychczasowej kwoty netto wynagrodzenia osób bezpośrednio wykonujących zamówienie na rzecz Zamawiającego.</w:t>
      </w:r>
    </w:p>
    <w:p w14:paraId="6B21668A"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 xml:space="preserve">W przypadku zmiany, o której mowa w ust. </w:t>
      </w:r>
      <w:r w:rsidRPr="0024310D">
        <w:rPr>
          <w:sz w:val="22"/>
          <w:szCs w:val="22"/>
          <w:lang w:eastAsia="x-none"/>
        </w:rPr>
        <w:t>4</w:t>
      </w:r>
      <w:r w:rsidRPr="0024310D">
        <w:rPr>
          <w:sz w:val="22"/>
          <w:szCs w:val="22"/>
          <w:lang w:val="x-none" w:eastAsia="x-none"/>
        </w:rPr>
        <w:t xml:space="preserve"> pkt 4) wynagrodzenie Wykonawcy ulegnie zmianie o wartość wzrostu kosztów związanych bezpośrednio z realizacją zamówienia, wynikającą z wpłat do PPK dokonywanych przez Wykonawcę zatrudniającego pracowników, w zakresie obciążającym Wykonawcę.</w:t>
      </w:r>
    </w:p>
    <w:p w14:paraId="7B67B4EA" w14:textId="58BE1FC9"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 xml:space="preserve">Wynagrodzenie Wykonawcy, na zasadach określonych w niniejszej umowie oraz w treści art. 439 ustawy Prawo Zamówień Publicznych, podlegać będzie waloryzacji wyliczonej w odniesieniu do daty zawarcia Umowy bądź innej daty wynikającej z treści art. 439 ust.3 ustawy </w:t>
      </w:r>
      <w:r w:rsidR="009254EB" w:rsidRPr="009254EB">
        <w:rPr>
          <w:sz w:val="22"/>
          <w:szCs w:val="22"/>
          <w:lang w:eastAsia="x-none"/>
        </w:rPr>
        <w:t>z dnia 11 września 2019 r.</w:t>
      </w:r>
      <w:r w:rsidR="009254EB" w:rsidRPr="009254EB">
        <w:rPr>
          <w:sz w:val="22"/>
          <w:szCs w:val="22"/>
          <w:lang w:val="x-none" w:eastAsia="x-none"/>
        </w:rPr>
        <w:t xml:space="preserve"> </w:t>
      </w:r>
      <w:r w:rsidRPr="0024310D">
        <w:rPr>
          <w:sz w:val="22"/>
          <w:szCs w:val="22"/>
          <w:lang w:val="x-none" w:eastAsia="x-none"/>
        </w:rPr>
        <w:t xml:space="preserve">Prawo Zamówień Publicznych, prowadzącej do dokonywania zmian wysokości wynagrodzenia należnego Wykonawcy. Waloryzacja ta będzie dokonywana z zachowaniem następujących zasad i w następujący sposób: </w:t>
      </w:r>
    </w:p>
    <w:p w14:paraId="54946DB7" w14:textId="77777777" w:rsidR="00B3574C" w:rsidRPr="0024310D" w:rsidRDefault="00B3574C">
      <w:pPr>
        <w:numPr>
          <w:ilvl w:val="1"/>
          <w:numId w:val="51"/>
        </w:numPr>
        <w:suppressAutoHyphens/>
        <w:ind w:left="851" w:hanging="284"/>
        <w:contextualSpacing/>
        <w:jc w:val="both"/>
        <w:rPr>
          <w:sz w:val="22"/>
          <w:szCs w:val="22"/>
        </w:rPr>
      </w:pPr>
      <w:r w:rsidRPr="0024310D">
        <w:rPr>
          <w:sz w:val="22"/>
          <w:szCs w:val="22"/>
        </w:rPr>
        <w:t xml:space="preserve">waloryzacja wynagrodzenia może nastąpić po raz pierwszy w 7-ym miesiącu  obowiązywania umowy licząc od daty zawarcia Umowy bądź innej daty wynikającej z treści art. 439 ustawy Prawo Zamówień Publicznych; </w:t>
      </w:r>
    </w:p>
    <w:p w14:paraId="5D41F74C" w14:textId="77777777" w:rsidR="00B3574C" w:rsidRPr="0024310D" w:rsidRDefault="00B3574C">
      <w:pPr>
        <w:numPr>
          <w:ilvl w:val="1"/>
          <w:numId w:val="51"/>
        </w:numPr>
        <w:suppressAutoHyphens/>
        <w:ind w:left="851" w:hanging="284"/>
        <w:contextualSpacing/>
        <w:jc w:val="both"/>
        <w:rPr>
          <w:sz w:val="22"/>
          <w:szCs w:val="22"/>
        </w:rPr>
      </w:pPr>
      <w:r w:rsidRPr="0024310D">
        <w:rPr>
          <w:sz w:val="22"/>
          <w:szCs w:val="22"/>
        </w:rPr>
        <w:t xml:space="preserve">waloryzacja dokonana będzie jeden raz w całym okresie trwania umowy; </w:t>
      </w:r>
    </w:p>
    <w:p w14:paraId="46B8F514" w14:textId="77777777" w:rsidR="00B3574C" w:rsidRPr="0024310D" w:rsidRDefault="00B3574C">
      <w:pPr>
        <w:numPr>
          <w:ilvl w:val="1"/>
          <w:numId w:val="51"/>
        </w:numPr>
        <w:suppressAutoHyphens/>
        <w:ind w:left="851" w:hanging="284"/>
        <w:contextualSpacing/>
        <w:jc w:val="both"/>
        <w:rPr>
          <w:sz w:val="22"/>
          <w:szCs w:val="22"/>
        </w:rPr>
      </w:pPr>
      <w:r w:rsidRPr="0024310D">
        <w:rPr>
          <w:sz w:val="22"/>
          <w:szCs w:val="22"/>
        </w:rPr>
        <w:t xml:space="preserve">waloryzacja dokonywana będzie w oparciu o roczny </w:t>
      </w:r>
      <w:r w:rsidRPr="0024310D">
        <w:rPr>
          <w:sz w:val="22"/>
          <w:szCs w:val="22"/>
          <w:lang w:eastAsia="ar-SA"/>
        </w:rPr>
        <w:t xml:space="preserve">wskaźnik zmiany cen towarów i usług konsumpcyjnych za rok 2026 r. w stosunku do poprzedniego roku (2025 r.), </w:t>
      </w:r>
      <w:r w:rsidRPr="0024310D">
        <w:rPr>
          <w:sz w:val="22"/>
          <w:szCs w:val="22"/>
        </w:rPr>
        <w:t xml:space="preserve">ogłaszany w komunikacie przez Prezesa Głównego Urzędu Statystycznego; </w:t>
      </w:r>
    </w:p>
    <w:p w14:paraId="409ECB45" w14:textId="77777777" w:rsidR="00B3574C" w:rsidRPr="0024310D" w:rsidRDefault="00B3574C">
      <w:pPr>
        <w:numPr>
          <w:ilvl w:val="1"/>
          <w:numId w:val="51"/>
        </w:numPr>
        <w:suppressAutoHyphens/>
        <w:ind w:left="851" w:hanging="284"/>
        <w:contextualSpacing/>
        <w:jc w:val="both"/>
        <w:rPr>
          <w:sz w:val="22"/>
          <w:szCs w:val="22"/>
        </w:rPr>
      </w:pPr>
      <w:r w:rsidRPr="0024310D">
        <w:rPr>
          <w:sz w:val="22"/>
          <w:szCs w:val="22"/>
        </w:rPr>
        <w:t>w przypadku gdy wskaźnik o którym mowa w ust. 7 lit. c) przestał być dostępny, zastosowanie znajdą inne, najbardziej zbliżone wskaźniki publikowane przez Prezesa Głównego Urzędu Statystycznego;</w:t>
      </w:r>
    </w:p>
    <w:p w14:paraId="26E8E917" w14:textId="1844AA93" w:rsidR="00B3574C" w:rsidRPr="0024310D" w:rsidRDefault="00B3574C">
      <w:pPr>
        <w:numPr>
          <w:ilvl w:val="1"/>
          <w:numId w:val="51"/>
        </w:numPr>
        <w:suppressAutoHyphens/>
        <w:ind w:left="851" w:hanging="284"/>
        <w:contextualSpacing/>
        <w:jc w:val="both"/>
        <w:rPr>
          <w:sz w:val="22"/>
          <w:szCs w:val="22"/>
        </w:rPr>
      </w:pPr>
      <w:r w:rsidRPr="0024310D">
        <w:rPr>
          <w:sz w:val="22"/>
          <w:szCs w:val="22"/>
        </w:rPr>
        <w:t xml:space="preserve">waloryzacja zostanie naliczona jedynie w momencie gdy poziom wskaźnika cen towarów i usług konsumpcyjnych ogółem w odniesieniu do daty zawarcia Umowy bądź innej daty wynikającej z treści art. 439 ust. 3 ustawy </w:t>
      </w:r>
      <w:r w:rsidR="009254EB" w:rsidRPr="009254EB">
        <w:rPr>
          <w:sz w:val="22"/>
          <w:szCs w:val="22"/>
        </w:rPr>
        <w:t xml:space="preserve">z dnia 11 września 2019 r. </w:t>
      </w:r>
      <w:r w:rsidRPr="0024310D">
        <w:rPr>
          <w:sz w:val="22"/>
          <w:szCs w:val="22"/>
        </w:rPr>
        <w:t xml:space="preserve">Prawo Zamówień Publicznych przekroczy poziom +/- 4%; </w:t>
      </w:r>
    </w:p>
    <w:p w14:paraId="5042D4B9" w14:textId="77777777" w:rsidR="00B3574C" w:rsidRPr="0024310D" w:rsidRDefault="00B3574C">
      <w:pPr>
        <w:numPr>
          <w:ilvl w:val="1"/>
          <w:numId w:val="51"/>
        </w:numPr>
        <w:suppressAutoHyphens/>
        <w:ind w:left="851" w:hanging="284"/>
        <w:contextualSpacing/>
        <w:jc w:val="both"/>
        <w:rPr>
          <w:sz w:val="22"/>
          <w:szCs w:val="22"/>
        </w:rPr>
      </w:pPr>
      <w:r w:rsidRPr="0024310D">
        <w:rPr>
          <w:sz w:val="22"/>
          <w:szCs w:val="22"/>
        </w:rPr>
        <w:t xml:space="preserve"> waloryzacji podlegać będzie pozostała do wypłaty część Wynagrodzenia należnego Wykonawcy tj. część wynagrodzenia należna za prace ,roboty lub dostawy wykonane w kolejnym okresie, w którym waloryzacja następuje; </w:t>
      </w:r>
    </w:p>
    <w:p w14:paraId="2EE78DFB" w14:textId="77777777" w:rsidR="00B3574C" w:rsidRPr="0024310D" w:rsidRDefault="00B3574C">
      <w:pPr>
        <w:numPr>
          <w:ilvl w:val="1"/>
          <w:numId w:val="51"/>
        </w:numPr>
        <w:suppressAutoHyphens/>
        <w:ind w:left="851" w:hanging="284"/>
        <w:contextualSpacing/>
        <w:jc w:val="both"/>
        <w:rPr>
          <w:sz w:val="22"/>
          <w:szCs w:val="22"/>
        </w:rPr>
      </w:pPr>
      <w:r w:rsidRPr="0024310D">
        <w:rPr>
          <w:sz w:val="22"/>
          <w:szCs w:val="22"/>
        </w:rPr>
        <w:t xml:space="preserve">waloryzacji podlegać będą ceny elementów wykazanych w formularzu ofertowym stanowiącym element oferty Wykonawcy; </w:t>
      </w:r>
    </w:p>
    <w:p w14:paraId="043EA8AF" w14:textId="77777777" w:rsidR="00B3574C" w:rsidRPr="0024310D" w:rsidRDefault="00B3574C">
      <w:pPr>
        <w:numPr>
          <w:ilvl w:val="1"/>
          <w:numId w:val="51"/>
        </w:numPr>
        <w:suppressAutoHyphens/>
        <w:ind w:left="851" w:hanging="284"/>
        <w:contextualSpacing/>
        <w:jc w:val="both"/>
        <w:rPr>
          <w:sz w:val="22"/>
          <w:szCs w:val="22"/>
        </w:rPr>
      </w:pPr>
      <w:r w:rsidRPr="0024310D">
        <w:rPr>
          <w:sz w:val="22"/>
          <w:szCs w:val="22"/>
        </w:rPr>
        <w:t>maksymalna wysokość zmienionego wynagrodzenia ryczałtowego określonego w § 3 ust. 1 jaką dopuszcza Zamawiający w efekcie zastosowania postanowień o zasadach wprowadzania zmian w wysokości wynagrodzenia wynikających z dokonywania waloryzacji nie może przekroczyć wartości 105 % wynagrodzenia ryczałtowego określonego w § 3 ust. 1 umowy z chwili jej zawarcia oraz nie może wynosić mniej niż 95% wynagrodzenia ryczałtowego;</w:t>
      </w:r>
    </w:p>
    <w:p w14:paraId="72D9F486" w14:textId="77777777" w:rsidR="00B3574C" w:rsidRPr="0024310D" w:rsidRDefault="00B3574C">
      <w:pPr>
        <w:numPr>
          <w:ilvl w:val="1"/>
          <w:numId w:val="51"/>
        </w:numPr>
        <w:suppressAutoHyphens/>
        <w:ind w:left="851" w:hanging="284"/>
        <w:contextualSpacing/>
        <w:jc w:val="both"/>
        <w:rPr>
          <w:sz w:val="22"/>
          <w:szCs w:val="22"/>
        </w:rPr>
      </w:pPr>
      <w:r w:rsidRPr="0024310D">
        <w:rPr>
          <w:sz w:val="22"/>
          <w:szCs w:val="22"/>
        </w:rPr>
        <w:t xml:space="preserve">powyższe postanowienia stosuje się odpowiednio w przypadku obniżenia cen lub kosztów związanych z realizacją zamówienia, które uprawniają Zamawiającego do obniżenia wynagrodzenia Wykonawcy; </w:t>
      </w:r>
    </w:p>
    <w:p w14:paraId="2E86A64D"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lastRenderedPageBreak/>
        <w:t xml:space="preserve">W razie zaistnienia określonej w ust. </w:t>
      </w:r>
      <w:r w:rsidRPr="0024310D">
        <w:rPr>
          <w:sz w:val="22"/>
          <w:szCs w:val="22"/>
          <w:lang w:eastAsia="x-none"/>
        </w:rPr>
        <w:t>4</w:t>
      </w:r>
      <w:r w:rsidRPr="0024310D">
        <w:rPr>
          <w:sz w:val="22"/>
          <w:szCs w:val="22"/>
          <w:lang w:val="x-none" w:eastAsia="x-none"/>
        </w:rPr>
        <w:t xml:space="preserve"> pkt 1), 2), 3) lub 4) oraz w ust. </w:t>
      </w:r>
      <w:r w:rsidRPr="0024310D">
        <w:rPr>
          <w:sz w:val="22"/>
          <w:szCs w:val="22"/>
          <w:lang w:eastAsia="x-none"/>
        </w:rPr>
        <w:t>10</w:t>
      </w:r>
      <w:r w:rsidRPr="0024310D">
        <w:rPr>
          <w:sz w:val="22"/>
          <w:szCs w:val="22"/>
          <w:lang w:val="x-none" w:eastAsia="x-none"/>
        </w:rPr>
        <w:t xml:space="preserve"> podstawy do zmiany wynagrodzenia („Zmiana”), zastosowanie znajduje następująca procedura:</w:t>
      </w:r>
    </w:p>
    <w:p w14:paraId="7EA6A7EB" w14:textId="77777777" w:rsidR="00B3574C" w:rsidRPr="0024310D" w:rsidRDefault="00B3574C">
      <w:pPr>
        <w:numPr>
          <w:ilvl w:val="1"/>
          <w:numId w:val="53"/>
        </w:numPr>
        <w:suppressAutoHyphens/>
        <w:ind w:left="851" w:hanging="284"/>
        <w:contextualSpacing/>
        <w:jc w:val="both"/>
        <w:rPr>
          <w:sz w:val="22"/>
          <w:szCs w:val="22"/>
          <w:lang w:val="x-none" w:eastAsia="x-none"/>
        </w:rPr>
      </w:pPr>
      <w:r w:rsidRPr="0024310D">
        <w:rPr>
          <w:sz w:val="22"/>
          <w:szCs w:val="22"/>
          <w:lang w:val="x-none" w:eastAsia="x-none"/>
        </w:rPr>
        <w:t>Wykonawca powinien przedstawić Zamawiającemu wniosek o zmianę Umowy w formie pisemnej, zawierający w szczególności:</w:t>
      </w:r>
    </w:p>
    <w:p w14:paraId="5A84DB4E" w14:textId="77777777" w:rsidR="00B3574C" w:rsidRPr="0024310D" w:rsidRDefault="00B3574C">
      <w:pPr>
        <w:numPr>
          <w:ilvl w:val="1"/>
          <w:numId w:val="54"/>
        </w:numPr>
        <w:suppressAutoHyphens/>
        <w:ind w:left="1418" w:hanging="338"/>
        <w:contextualSpacing/>
        <w:jc w:val="both"/>
        <w:rPr>
          <w:sz w:val="22"/>
          <w:szCs w:val="22"/>
          <w:lang w:val="x-none" w:eastAsia="x-none"/>
        </w:rPr>
      </w:pPr>
      <w:r w:rsidRPr="0024310D">
        <w:rPr>
          <w:sz w:val="22"/>
          <w:szCs w:val="22"/>
          <w:lang w:val="x-none" w:eastAsia="x-none"/>
        </w:rPr>
        <w:t>określenie Zmiany, na którą Wykonawca się powołuje,</w:t>
      </w:r>
    </w:p>
    <w:p w14:paraId="35DE1FC5" w14:textId="77777777" w:rsidR="00B3574C" w:rsidRPr="0024310D" w:rsidRDefault="00B3574C">
      <w:pPr>
        <w:numPr>
          <w:ilvl w:val="1"/>
          <w:numId w:val="54"/>
        </w:numPr>
        <w:suppressAutoHyphens/>
        <w:ind w:left="1418" w:hanging="338"/>
        <w:contextualSpacing/>
        <w:jc w:val="both"/>
        <w:rPr>
          <w:sz w:val="22"/>
          <w:szCs w:val="22"/>
          <w:lang w:val="x-none" w:eastAsia="x-none"/>
        </w:rPr>
      </w:pPr>
      <w:r w:rsidRPr="0024310D">
        <w:rPr>
          <w:sz w:val="22"/>
          <w:szCs w:val="22"/>
          <w:lang w:val="x-none" w:eastAsia="x-none"/>
        </w:rPr>
        <w:t>wykazanie, że zaistniała Zmiana będzie miała wpływ na koszty wykonania przedmiotu umowy przez Wykonawcę,</w:t>
      </w:r>
    </w:p>
    <w:p w14:paraId="257599A4" w14:textId="77777777" w:rsidR="00B3574C" w:rsidRPr="0024310D" w:rsidRDefault="00B3574C">
      <w:pPr>
        <w:numPr>
          <w:ilvl w:val="1"/>
          <w:numId w:val="54"/>
        </w:numPr>
        <w:suppressAutoHyphens/>
        <w:ind w:left="1418" w:hanging="338"/>
        <w:contextualSpacing/>
        <w:jc w:val="both"/>
        <w:rPr>
          <w:sz w:val="22"/>
          <w:szCs w:val="22"/>
          <w:lang w:val="x-none" w:eastAsia="x-none"/>
        </w:rPr>
      </w:pPr>
      <w:r w:rsidRPr="0024310D">
        <w:rPr>
          <w:sz w:val="22"/>
          <w:szCs w:val="22"/>
          <w:lang w:val="x-none" w:eastAsia="x-none"/>
        </w:rPr>
        <w:t>wykazanie w jaki sposób te zwiększone koszty Wykonawcy uzasadniają zmianę wysokości wynagrodzenia,</w:t>
      </w:r>
    </w:p>
    <w:p w14:paraId="2B93F096" w14:textId="77777777" w:rsidR="00B3574C" w:rsidRPr="0024310D" w:rsidRDefault="00B3574C">
      <w:pPr>
        <w:numPr>
          <w:ilvl w:val="1"/>
          <w:numId w:val="54"/>
        </w:numPr>
        <w:suppressAutoHyphens/>
        <w:ind w:left="1418" w:hanging="338"/>
        <w:contextualSpacing/>
        <w:jc w:val="both"/>
        <w:rPr>
          <w:sz w:val="22"/>
          <w:szCs w:val="22"/>
          <w:lang w:val="x-none" w:eastAsia="x-none"/>
        </w:rPr>
      </w:pPr>
      <w:r w:rsidRPr="0024310D">
        <w:rPr>
          <w:sz w:val="22"/>
          <w:szCs w:val="22"/>
          <w:lang w:val="x-none" w:eastAsia="x-none"/>
        </w:rPr>
        <w:t>określenie postulowanej zmiany wynagrodzenia, wynikającej z zaistniałej Zmiany, wraz ze szczegółowym uzasadnieniem oraz dokumentami potwierdzającymi postulowany wpływ Zmiany na Wynagrodzenie Wykonawcy („Wniosek”). Ciężar wykazania wpływu Zmiany na koszt wykonania przedmiotu Umowy spoczywa na Wykonawcy.</w:t>
      </w:r>
    </w:p>
    <w:p w14:paraId="65817352" w14:textId="77777777" w:rsidR="00B3574C" w:rsidRPr="0024310D" w:rsidRDefault="00B3574C">
      <w:pPr>
        <w:numPr>
          <w:ilvl w:val="1"/>
          <w:numId w:val="53"/>
        </w:numPr>
        <w:suppressAutoHyphens/>
        <w:ind w:left="851" w:hanging="284"/>
        <w:contextualSpacing/>
        <w:jc w:val="both"/>
        <w:rPr>
          <w:sz w:val="22"/>
          <w:szCs w:val="22"/>
          <w:lang w:val="x-none" w:eastAsia="x-none"/>
        </w:rPr>
      </w:pPr>
      <w:r w:rsidRPr="0024310D">
        <w:rPr>
          <w:sz w:val="22"/>
          <w:szCs w:val="22"/>
          <w:lang w:val="x-none" w:eastAsia="x-none"/>
        </w:rPr>
        <w:t>Do dokumentów, które mogą potwierdzać wpływ Zmiany na koszty wykonania przedmiotu Umowy przez Wykonawcę, należą w szczególności:</w:t>
      </w:r>
    </w:p>
    <w:p w14:paraId="3231FFE9" w14:textId="77777777" w:rsidR="00B3574C" w:rsidRPr="0024310D" w:rsidRDefault="00B3574C">
      <w:pPr>
        <w:numPr>
          <w:ilvl w:val="1"/>
          <w:numId w:val="55"/>
        </w:numPr>
        <w:suppressAutoHyphens/>
        <w:ind w:left="1418" w:hanging="284"/>
        <w:contextualSpacing/>
        <w:jc w:val="both"/>
        <w:rPr>
          <w:sz w:val="22"/>
          <w:szCs w:val="22"/>
          <w:lang w:val="x-none" w:eastAsia="x-none"/>
        </w:rPr>
      </w:pPr>
      <w:r w:rsidRPr="0024310D">
        <w:rPr>
          <w:sz w:val="22"/>
          <w:szCs w:val="22"/>
          <w:lang w:val="x-none" w:eastAsia="x-none"/>
        </w:rPr>
        <w:t>kalkulacja ceny ofertowej przygotowana przez Wykonawcę, z rozbiciem na poszczególne czynniki cenotwórcze,</w:t>
      </w:r>
    </w:p>
    <w:p w14:paraId="43334F6F" w14:textId="77777777" w:rsidR="00B3574C" w:rsidRPr="0024310D" w:rsidRDefault="00B3574C">
      <w:pPr>
        <w:numPr>
          <w:ilvl w:val="1"/>
          <w:numId w:val="55"/>
        </w:numPr>
        <w:suppressAutoHyphens/>
        <w:ind w:left="1418" w:hanging="284"/>
        <w:contextualSpacing/>
        <w:jc w:val="both"/>
        <w:rPr>
          <w:sz w:val="22"/>
          <w:szCs w:val="22"/>
          <w:lang w:val="x-none" w:eastAsia="x-none"/>
        </w:rPr>
      </w:pPr>
      <w:r w:rsidRPr="0024310D">
        <w:rPr>
          <w:sz w:val="22"/>
          <w:szCs w:val="22"/>
          <w:lang w:val="x-none" w:eastAsia="x-none"/>
        </w:rPr>
        <w:t>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 stosunku do pełnego zakresu ich obowiązków u Wykonawcy,</w:t>
      </w:r>
    </w:p>
    <w:p w14:paraId="227B1B3C" w14:textId="77777777" w:rsidR="00B3574C" w:rsidRPr="0024310D" w:rsidRDefault="00B3574C">
      <w:pPr>
        <w:numPr>
          <w:ilvl w:val="1"/>
          <w:numId w:val="55"/>
        </w:numPr>
        <w:suppressAutoHyphens/>
        <w:ind w:left="1418" w:hanging="284"/>
        <w:contextualSpacing/>
        <w:jc w:val="both"/>
        <w:rPr>
          <w:sz w:val="22"/>
          <w:szCs w:val="22"/>
          <w:lang w:val="x-none" w:eastAsia="x-none"/>
        </w:rPr>
      </w:pPr>
      <w:r w:rsidRPr="0024310D">
        <w:rPr>
          <w:sz w:val="22"/>
          <w:szCs w:val="22"/>
          <w:lang w:val="x-none" w:eastAsia="x-none"/>
        </w:rPr>
        <w:t>dokumenty wskazujące na podstawę i wysokość obciążenia Wykonawcy z tytułu obowiązkowych składek społecznych, zdrowotnych oraz wpłat do PPK w zakresie zatrudnienia osób, którymi Wykonawca posługuje się dla wykonania zamówienia,</w:t>
      </w:r>
    </w:p>
    <w:p w14:paraId="67D09254" w14:textId="77777777" w:rsidR="00B3574C" w:rsidRPr="0024310D" w:rsidRDefault="00B3574C">
      <w:pPr>
        <w:numPr>
          <w:ilvl w:val="1"/>
          <w:numId w:val="55"/>
        </w:numPr>
        <w:suppressAutoHyphens/>
        <w:ind w:left="1418" w:hanging="284"/>
        <w:contextualSpacing/>
        <w:jc w:val="both"/>
        <w:rPr>
          <w:sz w:val="22"/>
          <w:szCs w:val="22"/>
          <w:lang w:val="x-none" w:eastAsia="x-none"/>
        </w:rPr>
      </w:pPr>
      <w:r w:rsidRPr="0024310D">
        <w:rPr>
          <w:sz w:val="22"/>
          <w:szCs w:val="22"/>
          <w:lang w:val="x-none" w:eastAsia="x-none"/>
        </w:rPr>
        <w:t>kalkulacje i zestawienia przedstawiające wpływ Zmiany na poszczególne kategorie kosztów Wykonawcy w perspektywie pozostałej do wykonania części przedmiotu Umowy i z odniesieniem ich do przewidzianych w Umowie zasad płatności Wynagrodzenia, obrazujące porównanie kosztów wykonania przedmiotu Umowy przez Wykonawcę przed Zmianą oraz po jej zaistnieniu.</w:t>
      </w:r>
    </w:p>
    <w:p w14:paraId="478A8FEF" w14:textId="77777777" w:rsidR="00B3574C" w:rsidRPr="0024310D" w:rsidRDefault="00B3574C">
      <w:pPr>
        <w:numPr>
          <w:ilvl w:val="1"/>
          <w:numId w:val="53"/>
        </w:numPr>
        <w:suppressAutoHyphens/>
        <w:ind w:left="851" w:hanging="284"/>
        <w:contextualSpacing/>
        <w:jc w:val="both"/>
        <w:rPr>
          <w:sz w:val="22"/>
          <w:szCs w:val="22"/>
          <w:lang w:val="x-none" w:eastAsia="x-none"/>
        </w:rPr>
      </w:pPr>
      <w:r w:rsidRPr="0024310D">
        <w:rPr>
          <w:sz w:val="22"/>
          <w:szCs w:val="22"/>
          <w:lang w:val="x-none" w:eastAsia="x-none"/>
        </w:rPr>
        <w:t>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odpowiada postulowanej przez Wykonawcę wartości zmiany Wynagrodzenia.</w:t>
      </w:r>
    </w:p>
    <w:p w14:paraId="29C0A17C" w14:textId="77777777" w:rsidR="00B3574C" w:rsidRPr="0024310D" w:rsidRDefault="00B3574C">
      <w:pPr>
        <w:numPr>
          <w:ilvl w:val="1"/>
          <w:numId w:val="53"/>
        </w:numPr>
        <w:suppressAutoHyphens/>
        <w:ind w:left="851" w:hanging="284"/>
        <w:contextualSpacing/>
        <w:jc w:val="both"/>
        <w:rPr>
          <w:sz w:val="22"/>
          <w:szCs w:val="22"/>
          <w:lang w:val="x-none" w:eastAsia="x-none"/>
        </w:rPr>
      </w:pPr>
      <w:r w:rsidRPr="0024310D">
        <w:rPr>
          <w:sz w:val="22"/>
          <w:szCs w:val="22"/>
          <w:lang w:val="x-none" w:eastAsia="x-none"/>
        </w:rPr>
        <w:t>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jak również jeśli z innych powodów Wniosek ten jest nieuzasadniony w całości lub w części - Zamawiający informuje Wykonawcę w formie pisemnej o braku podstaw do uwzględnienia Wniosku w całości lub w części – wraz z uzasadnieniem tego stanowiska.</w:t>
      </w:r>
    </w:p>
    <w:p w14:paraId="5DFFEDD5" w14:textId="77777777" w:rsidR="00B3574C" w:rsidRPr="0024310D" w:rsidRDefault="00B3574C">
      <w:pPr>
        <w:numPr>
          <w:ilvl w:val="1"/>
          <w:numId w:val="53"/>
        </w:numPr>
        <w:suppressAutoHyphens/>
        <w:ind w:left="851" w:hanging="284"/>
        <w:contextualSpacing/>
        <w:jc w:val="both"/>
        <w:rPr>
          <w:sz w:val="22"/>
          <w:szCs w:val="22"/>
          <w:lang w:val="x-none" w:eastAsia="x-none"/>
        </w:rPr>
      </w:pPr>
      <w:r w:rsidRPr="0024310D">
        <w:rPr>
          <w:sz w:val="22"/>
          <w:szCs w:val="22"/>
          <w:lang w:val="x-none" w:eastAsia="x-none"/>
        </w:rPr>
        <w:t>Wykazanie przez Wykonawcę, że zaistniała Zmiana będzie miała określony we Wniosku wpływ na koszty wykonania przedmiotu Umowy przez Wykonawcę stanowi podstawę do zawarcia przez Strony aneksu do Umowy, modyfikującego w adekwatny sposób wysokość Wynagrodzenia. Zamawiający potwierdzi Wykonawcy warunki dokonanej zmiany w formie pisemnej.</w:t>
      </w:r>
    </w:p>
    <w:p w14:paraId="3E53F1C6"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Zmiana Umowy wywołana Zmianą wchodzi w życie w terminie określonym w aneksie do Umowy, uwzględniającym w zakresie skutków prawnych jego obowiązywania także okres, który upłynął od daty zaistnienia przedmiotowej Zmiany, z zastrzeżeniem postanowień § 14 ust. 4 Umowy.</w:t>
      </w:r>
    </w:p>
    <w:p w14:paraId="356F1A43"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 xml:space="preserve">Zmiana Umowy w trybie przewidzianym w ust. </w:t>
      </w:r>
      <w:r w:rsidRPr="0024310D">
        <w:rPr>
          <w:sz w:val="22"/>
          <w:szCs w:val="22"/>
          <w:lang w:eastAsia="x-none"/>
        </w:rPr>
        <w:t>8</w:t>
      </w:r>
      <w:r w:rsidRPr="0024310D">
        <w:rPr>
          <w:sz w:val="22"/>
          <w:szCs w:val="22"/>
          <w:lang w:val="x-none" w:eastAsia="x-none"/>
        </w:rPr>
        <w:t xml:space="preserve"> nie ma wpływu na Wynagrodzenie Wykonawcy dotyczące zdarzeń i kosztów, które wystąpiły przed datą zaistnienia Zmiany.</w:t>
      </w:r>
    </w:p>
    <w:p w14:paraId="024F544F"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lastRenderedPageBreak/>
        <w:t>Wszelkie dokumenty składane przez Wykonawcę w ramach trybu określonego w ust. 9 powinny być przedłożone w oryginale lub w kopiach poświadczonych za zgodność z oryginałem przez Wykonawcę.</w:t>
      </w:r>
    </w:p>
    <w:p w14:paraId="3862179E"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 xml:space="preserve">Za datę złożenia przez Stronę oświadczenia woli lub wiedzy w trybie przewidzianym w ust. </w:t>
      </w:r>
      <w:r w:rsidRPr="0024310D">
        <w:rPr>
          <w:sz w:val="22"/>
          <w:szCs w:val="22"/>
          <w:lang w:eastAsia="x-none"/>
        </w:rPr>
        <w:t>8</w:t>
      </w:r>
      <w:r w:rsidRPr="0024310D">
        <w:rPr>
          <w:sz w:val="22"/>
          <w:szCs w:val="22"/>
          <w:lang w:val="x-none" w:eastAsia="x-none"/>
        </w:rPr>
        <w:t xml:space="preserve"> uznaje się także datę otrzymania przez drugą Stronę wiadomości e-mail, zawierającej skany pism obejmujących przedmiotowe oświadczenie, o ile pisma te w oryginale zostały następnie wysłane w ciągu dwóch najbliższych dni roboczych przesyłką pocztową lub kurierską do tej drugiej Strony.</w:t>
      </w:r>
    </w:p>
    <w:p w14:paraId="2630D5BB"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 xml:space="preserve">W przypadku zaistnienia okoliczności przewidzianych w ust. </w:t>
      </w:r>
      <w:r w:rsidRPr="0024310D">
        <w:rPr>
          <w:sz w:val="22"/>
          <w:szCs w:val="22"/>
          <w:lang w:eastAsia="x-none"/>
        </w:rPr>
        <w:t>1</w:t>
      </w:r>
      <w:r w:rsidRPr="0024310D">
        <w:rPr>
          <w:sz w:val="22"/>
          <w:szCs w:val="22"/>
          <w:lang w:val="x-none" w:eastAsia="x-none"/>
        </w:rPr>
        <w:t xml:space="preserve">, które zmniejszają koszt wykonania Zamówienia przez Wykonawcę, odpowiednie zastosowanie mają postanowienia ust. </w:t>
      </w:r>
      <w:r w:rsidRPr="0024310D">
        <w:rPr>
          <w:sz w:val="22"/>
          <w:szCs w:val="22"/>
          <w:lang w:eastAsia="x-none"/>
        </w:rPr>
        <w:t>8</w:t>
      </w:r>
      <w:r w:rsidRPr="0024310D">
        <w:rPr>
          <w:sz w:val="22"/>
          <w:szCs w:val="22"/>
          <w:lang w:val="x-none" w:eastAsia="x-none"/>
        </w:rPr>
        <w:t>, z tym zastrzeżeniem, że procedurę zmiany Umowy może zainicjować także Zamawiający, żądając określonych informacji, dokumentów lub wyjaśnień od Wykonawcy, który ma wówczas obowiązek takie dane przedstawić.</w:t>
      </w:r>
    </w:p>
    <w:p w14:paraId="3A841C6F" w14:textId="77777777" w:rsidR="00B3574C" w:rsidRPr="0024310D" w:rsidRDefault="00B3574C">
      <w:pPr>
        <w:numPr>
          <w:ilvl w:val="0"/>
          <w:numId w:val="43"/>
        </w:numPr>
        <w:suppressAutoHyphens/>
        <w:ind w:left="426" w:hanging="426"/>
        <w:contextualSpacing/>
        <w:jc w:val="both"/>
        <w:rPr>
          <w:sz w:val="22"/>
          <w:szCs w:val="22"/>
          <w:lang w:val="x-none" w:eastAsia="x-none"/>
        </w:rPr>
      </w:pPr>
      <w:r w:rsidRPr="0024310D">
        <w:rPr>
          <w:sz w:val="22"/>
          <w:szCs w:val="22"/>
          <w:lang w:val="x-none" w:eastAsia="x-none"/>
        </w:rPr>
        <w:t xml:space="preserve"> Jeżeli wynagrodzenie Wykonawcy zostanie zwaloryzowane zgodnie z art. 439 ust. 1-3 ustawy </w:t>
      </w:r>
      <w:proofErr w:type="spellStart"/>
      <w:r w:rsidRPr="0024310D">
        <w:rPr>
          <w:sz w:val="22"/>
          <w:szCs w:val="22"/>
          <w:lang w:val="x-none" w:eastAsia="x-none"/>
        </w:rPr>
        <w:t>Pzp</w:t>
      </w:r>
      <w:proofErr w:type="spellEnd"/>
      <w:r w:rsidRPr="0024310D">
        <w:rPr>
          <w:sz w:val="22"/>
          <w:szCs w:val="22"/>
          <w:lang w:val="x-none" w:eastAsia="x-none"/>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79439C52" w14:textId="77777777" w:rsidR="00B3574C" w:rsidRPr="0024310D" w:rsidRDefault="00B3574C" w:rsidP="00B3574C">
      <w:pPr>
        <w:widowControl w:val="0"/>
        <w:shd w:val="clear" w:color="auto" w:fill="FFFFFF"/>
        <w:suppressAutoHyphens/>
        <w:adjustRightInd w:val="0"/>
        <w:jc w:val="both"/>
        <w:textAlignment w:val="baseline"/>
        <w:rPr>
          <w:sz w:val="22"/>
          <w:szCs w:val="22"/>
        </w:rPr>
      </w:pPr>
    </w:p>
    <w:p w14:paraId="632F835C" w14:textId="77777777" w:rsidR="00B734EC" w:rsidRDefault="00B734EC" w:rsidP="00B3574C">
      <w:pPr>
        <w:autoSpaceDE w:val="0"/>
        <w:autoSpaceDN w:val="0"/>
        <w:adjustRightInd w:val="0"/>
        <w:jc w:val="center"/>
        <w:rPr>
          <w:rFonts w:eastAsia="Calibri"/>
          <w:b/>
          <w:bCs/>
          <w:sz w:val="22"/>
          <w:szCs w:val="22"/>
        </w:rPr>
      </w:pPr>
    </w:p>
    <w:p w14:paraId="31D0F95D" w14:textId="5A0093B6" w:rsidR="00B3574C" w:rsidRPr="0024310D" w:rsidRDefault="00B3574C" w:rsidP="00B3574C">
      <w:pPr>
        <w:autoSpaceDE w:val="0"/>
        <w:autoSpaceDN w:val="0"/>
        <w:adjustRightInd w:val="0"/>
        <w:jc w:val="center"/>
        <w:rPr>
          <w:rFonts w:eastAsia="Calibri"/>
          <w:b/>
          <w:bCs/>
          <w:sz w:val="22"/>
          <w:szCs w:val="22"/>
        </w:rPr>
      </w:pPr>
      <w:r w:rsidRPr="0024310D">
        <w:rPr>
          <w:rFonts w:eastAsia="Calibri"/>
          <w:b/>
          <w:bCs/>
          <w:sz w:val="22"/>
          <w:szCs w:val="22"/>
        </w:rPr>
        <w:t>§ 16</w:t>
      </w:r>
    </w:p>
    <w:p w14:paraId="38FB3D20" w14:textId="09E17906" w:rsidR="00B3574C" w:rsidRPr="0024310D" w:rsidRDefault="00B3574C" w:rsidP="00B3574C">
      <w:pPr>
        <w:suppressAutoHyphens/>
        <w:jc w:val="center"/>
        <w:rPr>
          <w:b/>
          <w:sz w:val="22"/>
          <w:szCs w:val="22"/>
          <w:u w:val="single"/>
        </w:rPr>
      </w:pPr>
      <w:bookmarkStart w:id="4" w:name="mip51082621"/>
      <w:bookmarkStart w:id="5" w:name="mip51082622"/>
      <w:bookmarkEnd w:id="4"/>
      <w:bookmarkEnd w:id="5"/>
      <w:r w:rsidRPr="0024310D">
        <w:rPr>
          <w:b/>
          <w:sz w:val="22"/>
          <w:szCs w:val="22"/>
          <w:u w:val="single"/>
        </w:rPr>
        <w:t xml:space="preserve">Gwarancja i rękojmia </w:t>
      </w:r>
    </w:p>
    <w:p w14:paraId="1964D463" w14:textId="77777777" w:rsidR="00B3574C" w:rsidRPr="0024310D" w:rsidRDefault="00B3574C">
      <w:pPr>
        <w:numPr>
          <w:ilvl w:val="0"/>
          <w:numId w:val="56"/>
        </w:numPr>
        <w:suppressAutoHyphens/>
        <w:jc w:val="both"/>
        <w:rPr>
          <w:sz w:val="22"/>
          <w:szCs w:val="22"/>
          <w:lang w:eastAsia="ar-SA"/>
        </w:rPr>
      </w:pPr>
      <w:r w:rsidRPr="0024310D">
        <w:rPr>
          <w:sz w:val="22"/>
          <w:szCs w:val="22"/>
          <w:lang w:eastAsia="ar-SA"/>
        </w:rPr>
        <w:t>Wykonawca udziela Zamawiającemu na piśmie 24 miesięcznej gwarancji na wykonany przedmiot umowy. Bieg gwarancji rozpoczyna się od daty odebrania dokumentacji wykonawczej.</w:t>
      </w:r>
    </w:p>
    <w:p w14:paraId="4C3492AF" w14:textId="233A87E2" w:rsidR="00B3574C" w:rsidRPr="0024310D" w:rsidRDefault="00B3574C">
      <w:pPr>
        <w:numPr>
          <w:ilvl w:val="0"/>
          <w:numId w:val="56"/>
        </w:numPr>
        <w:suppressAutoHyphens/>
        <w:jc w:val="both"/>
        <w:rPr>
          <w:sz w:val="22"/>
          <w:szCs w:val="22"/>
          <w:lang w:eastAsia="ar-SA"/>
        </w:rPr>
      </w:pPr>
      <w:r w:rsidRPr="0024310D">
        <w:rPr>
          <w:rFonts w:eastAsia="Calibri"/>
          <w:sz w:val="22"/>
          <w:szCs w:val="22"/>
        </w:rPr>
        <w:t>Z tytułu udzielonej rękojmi Wykonawca jest odpowiedzialny wobec Zamawiającego za wady przedmiotu umowy</w:t>
      </w:r>
      <w:r w:rsidR="00504244">
        <w:rPr>
          <w:rFonts w:eastAsia="Calibri"/>
          <w:sz w:val="22"/>
          <w:szCs w:val="22"/>
        </w:rPr>
        <w:t xml:space="preserve"> </w:t>
      </w:r>
      <w:r w:rsidRPr="0024310D">
        <w:rPr>
          <w:rFonts w:eastAsia="Calibri"/>
          <w:sz w:val="22"/>
          <w:szCs w:val="22"/>
        </w:rPr>
        <w:t xml:space="preserve">zmniejszające jego wartość lub użyteczność ze względu na cel w Umowie określony lub wynikający z jego przeznaczenia, a w szczególności za rozwiązania niezgodne z obowiązującymi przepisami prawa i normami technicznymi. </w:t>
      </w:r>
    </w:p>
    <w:p w14:paraId="17EC30AC" w14:textId="77777777" w:rsidR="00B3574C" w:rsidRPr="0024310D" w:rsidRDefault="00B3574C">
      <w:pPr>
        <w:numPr>
          <w:ilvl w:val="0"/>
          <w:numId w:val="56"/>
        </w:numPr>
        <w:suppressAutoHyphens/>
        <w:jc w:val="both"/>
        <w:rPr>
          <w:sz w:val="22"/>
          <w:szCs w:val="22"/>
          <w:lang w:eastAsia="ar-SA"/>
        </w:rPr>
      </w:pPr>
      <w:r w:rsidRPr="0024310D">
        <w:rPr>
          <w:sz w:val="22"/>
          <w:szCs w:val="22"/>
          <w:lang w:eastAsia="ar-SA"/>
        </w:rPr>
        <w:t>Wykonawca niezależnie od gwarancji ponosi odpowiedzialność z tytułu rękojmi za wady przedmiotu umowy, do czasu wygaśnięcia odpowiedzialności wykonawcy robót budowlanych z tytułu rękojmi za wady robót budowlanych wykonanych na podstawie niniejszej dokumentacji.</w:t>
      </w:r>
    </w:p>
    <w:p w14:paraId="5B13FBF1" w14:textId="77777777" w:rsidR="00B3574C" w:rsidRPr="0024310D" w:rsidRDefault="00B3574C">
      <w:pPr>
        <w:numPr>
          <w:ilvl w:val="0"/>
          <w:numId w:val="56"/>
        </w:numPr>
        <w:suppressAutoHyphens/>
        <w:autoSpaceDE w:val="0"/>
        <w:autoSpaceDN w:val="0"/>
        <w:adjustRightInd w:val="0"/>
        <w:jc w:val="both"/>
        <w:rPr>
          <w:rFonts w:eastAsia="Calibri"/>
          <w:sz w:val="22"/>
          <w:szCs w:val="22"/>
        </w:rPr>
      </w:pPr>
      <w:r w:rsidRPr="0024310D">
        <w:rPr>
          <w:rFonts w:eastAsia="Calibri"/>
          <w:sz w:val="22"/>
          <w:szCs w:val="22"/>
        </w:rPr>
        <w:t xml:space="preserve">Wykonawca zobowiązuje się do bezpłatnego usunięcia wad lub usterek dokumentacji ujawnionych w okresie gwarancji lub rękojmi w terminie 7 dni od daty zawiadomienia Wykonawcy, niezależnie od pozostałych uprawnień z tytułu rękojmi. </w:t>
      </w:r>
    </w:p>
    <w:p w14:paraId="28B53501" w14:textId="77777777" w:rsidR="00B3574C" w:rsidRPr="0024310D" w:rsidRDefault="00B3574C">
      <w:pPr>
        <w:numPr>
          <w:ilvl w:val="0"/>
          <w:numId w:val="56"/>
        </w:numPr>
        <w:suppressAutoHyphens/>
        <w:autoSpaceDE w:val="0"/>
        <w:autoSpaceDN w:val="0"/>
        <w:adjustRightInd w:val="0"/>
        <w:jc w:val="both"/>
        <w:rPr>
          <w:rFonts w:eastAsia="Calibri"/>
          <w:sz w:val="22"/>
          <w:szCs w:val="22"/>
        </w:rPr>
      </w:pPr>
      <w:r w:rsidRPr="0024310D">
        <w:rPr>
          <w:rFonts w:eastAsia="Calibri"/>
          <w:sz w:val="22"/>
          <w:szCs w:val="22"/>
        </w:rPr>
        <w:t xml:space="preserve">Wykonawca odpowiada za wady dokumentacji również po upływie okresu rękojmi i gwarancji, o ile Zamawiający zawiadomił Wykonawcę o wadzie przed upływem okresu gwarancji i rękojmi. </w:t>
      </w:r>
    </w:p>
    <w:p w14:paraId="4ABF22C8" w14:textId="77777777" w:rsidR="00B3574C" w:rsidRPr="0024310D" w:rsidRDefault="00B3574C">
      <w:pPr>
        <w:widowControl w:val="0"/>
        <w:numPr>
          <w:ilvl w:val="0"/>
          <w:numId w:val="56"/>
        </w:numPr>
        <w:suppressAutoHyphens/>
        <w:jc w:val="both"/>
        <w:rPr>
          <w:rFonts w:eastAsia="Calibri"/>
          <w:sz w:val="22"/>
          <w:szCs w:val="22"/>
          <w:lang w:eastAsia="ar-SA"/>
        </w:rPr>
      </w:pPr>
      <w:r w:rsidRPr="0024310D">
        <w:rPr>
          <w:rFonts w:eastAsia="Calibri"/>
          <w:sz w:val="22"/>
          <w:szCs w:val="22"/>
          <w:lang w:eastAsia="ar-SA"/>
        </w:rPr>
        <w:t xml:space="preserve">Jeżeli Wykonawca nie przystąpi w wyznaczonym terminie do usunięcia wad, o których mowa </w:t>
      </w:r>
      <w:r w:rsidRPr="0024310D">
        <w:rPr>
          <w:rFonts w:eastAsia="Calibri"/>
          <w:sz w:val="22"/>
          <w:szCs w:val="22"/>
          <w:lang w:eastAsia="ar-SA"/>
        </w:rPr>
        <w:br/>
        <w:t xml:space="preserve">w ust. 2 albo jeżeli nie usunął wszystkich wad w terminie wyznaczonym przez Zamawiającego, Zamawiający ma prawo, bez osobnego powiadomienia, usunąć wady na koszt Wykonawcy, wybierając w tym celu dowolny podmiot trzeci. Koszty poniesione przez Zamawiającego z tego tytułu zostaną potrącone z wynagrodzenia Wykonawcy, a jeżeli potrącenie nie będzie możliwe Zamawiający dochodzić ich będzie na zasadach ogólnych. Usunięcie zastępcze nie powoduje utraty uprawnień wynikających z gwarancji lub rękojmi. </w:t>
      </w:r>
    </w:p>
    <w:p w14:paraId="21A62E12" w14:textId="77777777" w:rsidR="00B3574C" w:rsidRPr="0024310D" w:rsidRDefault="00B3574C">
      <w:pPr>
        <w:numPr>
          <w:ilvl w:val="0"/>
          <w:numId w:val="56"/>
        </w:numPr>
        <w:suppressAutoHyphens/>
        <w:autoSpaceDE w:val="0"/>
        <w:autoSpaceDN w:val="0"/>
        <w:adjustRightInd w:val="0"/>
        <w:jc w:val="both"/>
        <w:rPr>
          <w:rFonts w:eastAsia="Calibri"/>
          <w:sz w:val="22"/>
          <w:szCs w:val="22"/>
        </w:rPr>
      </w:pPr>
      <w:r w:rsidRPr="0024310D">
        <w:rPr>
          <w:rFonts w:eastAsia="Calibri"/>
          <w:sz w:val="22"/>
          <w:szCs w:val="22"/>
        </w:rPr>
        <w:t xml:space="preserve">Zamawiający w ramach rękojmi ma prawo: </w:t>
      </w:r>
    </w:p>
    <w:p w14:paraId="7F423317" w14:textId="77777777" w:rsidR="00B3574C" w:rsidRPr="0024310D" w:rsidRDefault="00B3574C">
      <w:pPr>
        <w:numPr>
          <w:ilvl w:val="0"/>
          <w:numId w:val="57"/>
        </w:numPr>
        <w:autoSpaceDE w:val="0"/>
        <w:autoSpaceDN w:val="0"/>
        <w:adjustRightInd w:val="0"/>
        <w:spacing w:after="200"/>
        <w:ind w:left="851" w:hanging="425"/>
        <w:contextualSpacing/>
        <w:jc w:val="both"/>
        <w:rPr>
          <w:rFonts w:eastAsia="Calibri"/>
          <w:sz w:val="22"/>
          <w:szCs w:val="22"/>
        </w:rPr>
      </w:pPr>
      <w:r w:rsidRPr="0024310D">
        <w:rPr>
          <w:rFonts w:eastAsia="Calibri"/>
          <w:sz w:val="22"/>
          <w:szCs w:val="22"/>
        </w:rPr>
        <w:t xml:space="preserve">żądać usunięcia wad lub usterek, wyznaczając w tym celu Wykonawcy odpowiedni termin z zagrożeniem, że po bezskutecznym jego upływie odstąpi od Umowy – jeżeli wady lub usterki są istotne, lub obniży wynagrodzenie w odpowiednim stosunku – jeżeli wady lub usterki nie są istotne; </w:t>
      </w:r>
    </w:p>
    <w:p w14:paraId="29AEEF4B" w14:textId="77777777" w:rsidR="00B3574C" w:rsidRPr="0024310D" w:rsidRDefault="00B3574C">
      <w:pPr>
        <w:numPr>
          <w:ilvl w:val="0"/>
          <w:numId w:val="57"/>
        </w:numPr>
        <w:autoSpaceDE w:val="0"/>
        <w:autoSpaceDN w:val="0"/>
        <w:adjustRightInd w:val="0"/>
        <w:spacing w:after="200"/>
        <w:ind w:left="851" w:hanging="425"/>
        <w:contextualSpacing/>
        <w:jc w:val="both"/>
        <w:rPr>
          <w:rFonts w:eastAsia="Calibri"/>
          <w:sz w:val="22"/>
          <w:szCs w:val="22"/>
        </w:rPr>
      </w:pPr>
      <w:r w:rsidRPr="0024310D">
        <w:rPr>
          <w:rFonts w:eastAsia="Calibri"/>
          <w:sz w:val="22"/>
          <w:szCs w:val="22"/>
        </w:rPr>
        <w:t xml:space="preserve">odstąpić od Umowy, gdy wady lub usterki nie dadzą się usunąć lub gdy z okoliczności wynika, że Wykonawca nie zdoła ich usunąć w odpowiednim czasie lub Wykonawca nie usunął wad lub usterek w terminie wyznaczonym przez Zamawiającego - jeżeli wady lub usterki są istotne; </w:t>
      </w:r>
    </w:p>
    <w:p w14:paraId="371EE67D" w14:textId="77777777" w:rsidR="00B3574C" w:rsidRPr="0024310D" w:rsidRDefault="00B3574C">
      <w:pPr>
        <w:numPr>
          <w:ilvl w:val="0"/>
          <w:numId w:val="57"/>
        </w:numPr>
        <w:autoSpaceDE w:val="0"/>
        <w:autoSpaceDN w:val="0"/>
        <w:adjustRightInd w:val="0"/>
        <w:ind w:left="851" w:hanging="425"/>
        <w:contextualSpacing/>
        <w:jc w:val="both"/>
        <w:rPr>
          <w:rFonts w:eastAsia="Calibri"/>
          <w:sz w:val="22"/>
          <w:szCs w:val="22"/>
        </w:rPr>
      </w:pPr>
      <w:r w:rsidRPr="0024310D">
        <w:rPr>
          <w:rFonts w:eastAsia="Calibri"/>
          <w:sz w:val="22"/>
          <w:szCs w:val="22"/>
        </w:rPr>
        <w:t xml:space="preserve">żądać obniżenia wynagrodzenia w odpowiednim stosunku, gdy wady lub usterki nie dadzą się usunąć albo, gdy z okoliczności wynika, że Wykonawca nie zdoła ich usunąć w odpowiednim </w:t>
      </w:r>
      <w:r w:rsidRPr="0024310D">
        <w:rPr>
          <w:rFonts w:eastAsia="Calibri"/>
          <w:sz w:val="22"/>
          <w:szCs w:val="22"/>
        </w:rPr>
        <w:lastRenderedPageBreak/>
        <w:t xml:space="preserve">czasie lub Wykonawca nie usunął wad lub usterek w terminie wyznaczonym przez Zamawiającego - jeżeli wady lub usterki nie są istotne. </w:t>
      </w:r>
    </w:p>
    <w:p w14:paraId="377D25DF" w14:textId="77777777" w:rsidR="00B3574C" w:rsidRPr="0024310D" w:rsidRDefault="00B3574C">
      <w:pPr>
        <w:numPr>
          <w:ilvl w:val="0"/>
          <w:numId w:val="56"/>
        </w:numPr>
        <w:suppressAutoHyphens/>
        <w:autoSpaceDE w:val="0"/>
        <w:autoSpaceDN w:val="0"/>
        <w:adjustRightInd w:val="0"/>
        <w:jc w:val="both"/>
        <w:rPr>
          <w:rFonts w:eastAsia="Calibri"/>
          <w:sz w:val="22"/>
          <w:szCs w:val="22"/>
        </w:rPr>
      </w:pPr>
      <w:r w:rsidRPr="0024310D">
        <w:rPr>
          <w:rFonts w:eastAsia="Calibri"/>
          <w:sz w:val="22"/>
          <w:szCs w:val="22"/>
        </w:rPr>
        <w:t xml:space="preserve">Wykonawca nie może odmówić usunięcia wad lub usterek ze względu na wysokość kosztów usunięcia wad. </w:t>
      </w:r>
    </w:p>
    <w:p w14:paraId="5722BB65" w14:textId="77777777" w:rsidR="00B3574C" w:rsidRPr="0024310D" w:rsidRDefault="00B3574C">
      <w:pPr>
        <w:numPr>
          <w:ilvl w:val="0"/>
          <w:numId w:val="56"/>
        </w:numPr>
        <w:suppressAutoHyphens/>
        <w:autoSpaceDE w:val="0"/>
        <w:autoSpaceDN w:val="0"/>
        <w:adjustRightInd w:val="0"/>
        <w:jc w:val="both"/>
        <w:rPr>
          <w:rFonts w:eastAsia="Calibri"/>
          <w:sz w:val="22"/>
          <w:szCs w:val="22"/>
        </w:rPr>
      </w:pPr>
      <w:r w:rsidRPr="0024310D">
        <w:rPr>
          <w:rFonts w:eastAsia="Calibri"/>
          <w:sz w:val="22"/>
          <w:szCs w:val="22"/>
        </w:rPr>
        <w:t xml:space="preserve">Wykonawca gwarantuje, że wszelkie opracowania i inne dokumenty wykonane w ramach Umowy, odebrane lub zaakceptowane przez Zamawiającego zostały sporządzone w sposób należyty, prawidłowy pod względem technicznym, zgodny z przepisami prawa, zgodny z wymaganiami zawartymi w Umowie, w tym SWZ, nie są wewnętrznie sprzeczne zawarte w nich informacje zostały przedstawione w sposób precyzyjny, jednoznaczny i przejrzysty dla potencjalnych wykonawców robot budowlanych, w związku z czym ich treść jest wystarczająca do uzyskania informacji niezbędnych do wykonania robót budowlanych w odniesieniu do celu Inwestycji oraz wystarczająca do odbioru Inwestycji. </w:t>
      </w:r>
    </w:p>
    <w:p w14:paraId="6A7BF44B" w14:textId="77777777" w:rsidR="00B3574C" w:rsidRPr="0024310D" w:rsidRDefault="00B3574C">
      <w:pPr>
        <w:numPr>
          <w:ilvl w:val="0"/>
          <w:numId w:val="56"/>
        </w:numPr>
        <w:suppressAutoHyphens/>
        <w:autoSpaceDE w:val="0"/>
        <w:autoSpaceDN w:val="0"/>
        <w:adjustRightInd w:val="0"/>
        <w:jc w:val="both"/>
        <w:rPr>
          <w:rFonts w:eastAsia="Calibri"/>
          <w:sz w:val="22"/>
          <w:szCs w:val="22"/>
        </w:rPr>
      </w:pPr>
      <w:r w:rsidRPr="0024310D">
        <w:rPr>
          <w:rFonts w:eastAsia="Calibri"/>
          <w:sz w:val="22"/>
          <w:szCs w:val="22"/>
        </w:rPr>
        <w:t xml:space="preserve">W przypadku wystąpienia okoliczności wskazujących na niezgodność opracowań lub innych dokumentów z oświadczeniem gwarancyjnym wskazanym w ust. 9, w tym w przypadku zmiany przepisów prawa skutkujących nieprawidłowością lub nieaktualnością opracowań lub innych dokumentów lub zwróceniem się przez wykonawców robót budowlanych z wnioskiem o wyjaśnienie treści opracowań lub innych dokumentów, Wykonawca zobowiązuje się do usunięcia wady rzeczy lub dostarczenia rzeczy wolnej od wad. </w:t>
      </w:r>
    </w:p>
    <w:p w14:paraId="3057E2F3" w14:textId="77777777" w:rsidR="00B3574C" w:rsidRPr="0024310D" w:rsidRDefault="00B3574C">
      <w:pPr>
        <w:numPr>
          <w:ilvl w:val="0"/>
          <w:numId w:val="56"/>
        </w:numPr>
        <w:suppressAutoHyphens/>
        <w:autoSpaceDE w:val="0"/>
        <w:autoSpaceDN w:val="0"/>
        <w:adjustRightInd w:val="0"/>
        <w:jc w:val="both"/>
        <w:rPr>
          <w:rFonts w:eastAsia="Calibri"/>
          <w:sz w:val="22"/>
          <w:szCs w:val="22"/>
        </w:rPr>
      </w:pPr>
      <w:r w:rsidRPr="0024310D">
        <w:rPr>
          <w:rFonts w:eastAsia="Calibri"/>
          <w:sz w:val="22"/>
          <w:szCs w:val="22"/>
        </w:rPr>
        <w:t>W przypadku wystąpienia okoliczności, o których mowa w ust. 10 Wykonawca usunie wadę lub usterkę lub dostarczy rzecz wolną od wad lub usterek w terminie, o którym mowa w ust. 2.</w:t>
      </w:r>
    </w:p>
    <w:p w14:paraId="36AA47DD" w14:textId="77777777" w:rsidR="00B3574C" w:rsidRPr="0024310D" w:rsidRDefault="00B3574C">
      <w:pPr>
        <w:numPr>
          <w:ilvl w:val="0"/>
          <w:numId w:val="56"/>
        </w:numPr>
        <w:suppressAutoHyphens/>
        <w:autoSpaceDE w:val="0"/>
        <w:autoSpaceDN w:val="0"/>
        <w:adjustRightInd w:val="0"/>
        <w:jc w:val="both"/>
        <w:rPr>
          <w:rFonts w:eastAsia="Calibri"/>
          <w:sz w:val="22"/>
          <w:szCs w:val="22"/>
        </w:rPr>
      </w:pPr>
      <w:r w:rsidRPr="0024310D">
        <w:rPr>
          <w:rFonts w:eastAsia="Calibri"/>
          <w:sz w:val="22"/>
          <w:szCs w:val="22"/>
        </w:rPr>
        <w:t xml:space="preserve">Wykonawca oświadcza, że gwarancja nie wyłącza, nie ogranicza ani nie zawiesza uprawnień kupującego wynikających z rękojmi. </w:t>
      </w:r>
    </w:p>
    <w:p w14:paraId="3D93BCFB" w14:textId="77777777" w:rsidR="00B3574C" w:rsidRPr="0024310D" w:rsidRDefault="00B3574C" w:rsidP="00B3574C">
      <w:pPr>
        <w:shd w:val="clear" w:color="auto" w:fill="FFFFFF"/>
        <w:jc w:val="both"/>
        <w:rPr>
          <w:sz w:val="22"/>
          <w:szCs w:val="22"/>
        </w:rPr>
      </w:pPr>
    </w:p>
    <w:p w14:paraId="67C5BEE6" w14:textId="46D0FD25" w:rsidR="00B3574C" w:rsidRPr="0024310D" w:rsidRDefault="00B3574C" w:rsidP="00B3574C">
      <w:pPr>
        <w:widowControl w:val="0"/>
        <w:suppressAutoHyphens/>
        <w:adjustRightInd w:val="0"/>
        <w:jc w:val="center"/>
        <w:textAlignment w:val="baseline"/>
        <w:rPr>
          <w:b/>
          <w:bCs/>
          <w:sz w:val="22"/>
          <w:szCs w:val="22"/>
          <w:lang w:eastAsia="ar-SA"/>
        </w:rPr>
      </w:pPr>
      <w:r w:rsidRPr="0024310D">
        <w:rPr>
          <w:b/>
          <w:bCs/>
          <w:sz w:val="22"/>
          <w:szCs w:val="22"/>
          <w:lang w:eastAsia="ar-SA"/>
        </w:rPr>
        <w:t>§ 17</w:t>
      </w:r>
    </w:p>
    <w:p w14:paraId="283975F7" w14:textId="240D4BDF" w:rsidR="00B3574C" w:rsidRPr="0024310D" w:rsidRDefault="00B3574C" w:rsidP="00B3574C">
      <w:pPr>
        <w:widowControl w:val="0"/>
        <w:suppressAutoHyphens/>
        <w:adjustRightInd w:val="0"/>
        <w:jc w:val="center"/>
        <w:textAlignment w:val="baseline"/>
        <w:rPr>
          <w:b/>
          <w:bCs/>
          <w:sz w:val="22"/>
          <w:szCs w:val="22"/>
          <w:lang w:eastAsia="ar-SA"/>
        </w:rPr>
      </w:pPr>
      <w:r w:rsidRPr="0024310D">
        <w:rPr>
          <w:b/>
          <w:bCs/>
          <w:sz w:val="22"/>
          <w:szCs w:val="22"/>
          <w:lang w:eastAsia="ar-SA"/>
        </w:rPr>
        <w:t>Ochrona danych osobowych</w:t>
      </w:r>
    </w:p>
    <w:p w14:paraId="3F6F5A99" w14:textId="77777777" w:rsidR="00B3574C" w:rsidRPr="0024310D" w:rsidRDefault="00B3574C">
      <w:pPr>
        <w:widowControl w:val="0"/>
        <w:numPr>
          <w:ilvl w:val="0"/>
          <w:numId w:val="44"/>
        </w:numPr>
        <w:suppressAutoHyphens/>
        <w:adjustRightInd w:val="0"/>
        <w:ind w:left="426" w:hanging="426"/>
        <w:contextualSpacing/>
        <w:jc w:val="both"/>
        <w:textAlignment w:val="baseline"/>
        <w:rPr>
          <w:sz w:val="22"/>
          <w:szCs w:val="22"/>
          <w:lang w:eastAsia="zh-CN"/>
        </w:rPr>
      </w:pPr>
      <w:r w:rsidRPr="0024310D">
        <w:rPr>
          <w:sz w:val="22"/>
          <w:szCs w:val="22"/>
          <w:lang w:eastAsia="ar-SA"/>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DF37F91" w14:textId="77777777" w:rsidR="00B3574C" w:rsidRPr="0024310D" w:rsidRDefault="00B3574C">
      <w:pPr>
        <w:widowControl w:val="0"/>
        <w:numPr>
          <w:ilvl w:val="0"/>
          <w:numId w:val="44"/>
        </w:numPr>
        <w:suppressAutoHyphens/>
        <w:adjustRightInd w:val="0"/>
        <w:ind w:left="426" w:hanging="426"/>
        <w:contextualSpacing/>
        <w:jc w:val="both"/>
        <w:textAlignment w:val="baseline"/>
        <w:rPr>
          <w:sz w:val="22"/>
          <w:szCs w:val="22"/>
          <w:lang w:eastAsia="ar-SA"/>
        </w:rPr>
      </w:pPr>
      <w:r w:rsidRPr="0024310D">
        <w:rPr>
          <w:sz w:val="22"/>
          <w:szCs w:val="22"/>
          <w:lang w:eastAsia="ar-SA"/>
        </w:rPr>
        <w:t>Zamawiający powierza Wykonawcy, w trybie art. 28 Rozporządzenia dane osobowe do przetwarzania, wyłącznie w celu wykonania przedmiotu niniejszej umowy.</w:t>
      </w:r>
    </w:p>
    <w:p w14:paraId="7171AB4C" w14:textId="77777777" w:rsidR="00B3574C" w:rsidRPr="0024310D" w:rsidRDefault="00B3574C">
      <w:pPr>
        <w:widowControl w:val="0"/>
        <w:numPr>
          <w:ilvl w:val="0"/>
          <w:numId w:val="44"/>
        </w:numPr>
        <w:suppressAutoHyphens/>
        <w:adjustRightInd w:val="0"/>
        <w:ind w:left="426" w:hanging="426"/>
        <w:contextualSpacing/>
        <w:jc w:val="both"/>
        <w:textAlignment w:val="baseline"/>
        <w:rPr>
          <w:sz w:val="22"/>
          <w:szCs w:val="22"/>
          <w:lang w:eastAsia="ar-SA"/>
        </w:rPr>
      </w:pPr>
      <w:r w:rsidRPr="0024310D">
        <w:rPr>
          <w:sz w:val="22"/>
          <w:szCs w:val="22"/>
          <w:lang w:eastAsia="ar-SA"/>
        </w:rPr>
        <w:t>Wykonawca zobowiązuje się:</w:t>
      </w:r>
    </w:p>
    <w:p w14:paraId="30C589B5" w14:textId="77777777" w:rsidR="00B3574C" w:rsidRPr="0024310D" w:rsidRDefault="00B3574C">
      <w:pPr>
        <w:widowControl w:val="0"/>
        <w:numPr>
          <w:ilvl w:val="1"/>
          <w:numId w:val="45"/>
        </w:numPr>
        <w:suppressAutoHyphens/>
        <w:adjustRightInd w:val="0"/>
        <w:ind w:left="426" w:hanging="283"/>
        <w:contextualSpacing/>
        <w:jc w:val="both"/>
        <w:textAlignment w:val="baseline"/>
        <w:rPr>
          <w:sz w:val="22"/>
          <w:szCs w:val="22"/>
          <w:lang w:eastAsia="ar-SA"/>
        </w:rPr>
      </w:pPr>
      <w:r w:rsidRPr="0024310D">
        <w:rPr>
          <w:sz w:val="22"/>
          <w:szCs w:val="22"/>
          <w:lang w:eastAsia="ar-SA"/>
        </w:rPr>
        <w:t>przetwarzać powierzone mu dane osobowe zgodnie z niniejszą umową, Rozporządzeniem oraz z innymi przepisami prawa powszechnie obowiązującego, które chronią prawa osób, których dane dotyczą,</w:t>
      </w:r>
    </w:p>
    <w:p w14:paraId="2540AB6A" w14:textId="77777777" w:rsidR="00B3574C" w:rsidRPr="0024310D" w:rsidRDefault="00B3574C">
      <w:pPr>
        <w:widowControl w:val="0"/>
        <w:numPr>
          <w:ilvl w:val="1"/>
          <w:numId w:val="45"/>
        </w:numPr>
        <w:suppressAutoHyphens/>
        <w:adjustRightInd w:val="0"/>
        <w:ind w:left="426" w:hanging="283"/>
        <w:contextualSpacing/>
        <w:jc w:val="both"/>
        <w:textAlignment w:val="baseline"/>
        <w:rPr>
          <w:sz w:val="22"/>
          <w:szCs w:val="22"/>
          <w:lang w:eastAsia="ar-SA"/>
        </w:rPr>
      </w:pPr>
      <w:r w:rsidRPr="0024310D">
        <w:rPr>
          <w:sz w:val="22"/>
          <w:szCs w:val="22"/>
          <w:lang w:eastAsia="ar-SA"/>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3CFCC000" w14:textId="77777777" w:rsidR="00B3574C" w:rsidRPr="0024310D" w:rsidRDefault="00B3574C">
      <w:pPr>
        <w:widowControl w:val="0"/>
        <w:numPr>
          <w:ilvl w:val="1"/>
          <w:numId w:val="45"/>
        </w:numPr>
        <w:suppressAutoHyphens/>
        <w:adjustRightInd w:val="0"/>
        <w:ind w:left="426" w:hanging="283"/>
        <w:contextualSpacing/>
        <w:jc w:val="both"/>
        <w:textAlignment w:val="baseline"/>
        <w:rPr>
          <w:sz w:val="22"/>
          <w:szCs w:val="22"/>
          <w:lang w:eastAsia="ar-SA"/>
        </w:rPr>
      </w:pPr>
      <w:r w:rsidRPr="0024310D">
        <w:rPr>
          <w:sz w:val="22"/>
          <w:szCs w:val="22"/>
          <w:lang w:eastAsia="ar-SA"/>
        </w:rPr>
        <w:t>dołożyć należytej staranności przy przetwarzaniu powierzonych danych osobowych,</w:t>
      </w:r>
    </w:p>
    <w:p w14:paraId="475E8635" w14:textId="77777777" w:rsidR="00B3574C" w:rsidRPr="0024310D" w:rsidRDefault="00B3574C">
      <w:pPr>
        <w:widowControl w:val="0"/>
        <w:numPr>
          <w:ilvl w:val="1"/>
          <w:numId w:val="45"/>
        </w:numPr>
        <w:suppressAutoHyphens/>
        <w:adjustRightInd w:val="0"/>
        <w:ind w:left="426" w:hanging="283"/>
        <w:contextualSpacing/>
        <w:jc w:val="both"/>
        <w:textAlignment w:val="baseline"/>
        <w:rPr>
          <w:sz w:val="22"/>
          <w:szCs w:val="22"/>
          <w:lang w:eastAsia="ar-SA"/>
        </w:rPr>
      </w:pPr>
      <w:r w:rsidRPr="0024310D">
        <w:rPr>
          <w:sz w:val="22"/>
          <w:szCs w:val="22"/>
          <w:lang w:eastAsia="ar-SA"/>
        </w:rPr>
        <w:t>do nadania upoważnień do przetwarzania danych osobowych wszystkim osobom, które będą przetwarzały powierzone dane w celu realizacji niniejszej umowy,</w:t>
      </w:r>
    </w:p>
    <w:p w14:paraId="104F80AA" w14:textId="77777777" w:rsidR="00B3574C" w:rsidRPr="0024310D" w:rsidRDefault="00B3574C">
      <w:pPr>
        <w:widowControl w:val="0"/>
        <w:numPr>
          <w:ilvl w:val="1"/>
          <w:numId w:val="45"/>
        </w:numPr>
        <w:suppressAutoHyphens/>
        <w:adjustRightInd w:val="0"/>
        <w:ind w:left="426" w:hanging="283"/>
        <w:contextualSpacing/>
        <w:jc w:val="both"/>
        <w:textAlignment w:val="baseline"/>
        <w:rPr>
          <w:sz w:val="22"/>
          <w:szCs w:val="22"/>
          <w:lang w:eastAsia="ar-SA"/>
        </w:rPr>
      </w:pPr>
      <w:r w:rsidRPr="0024310D">
        <w:rPr>
          <w:sz w:val="22"/>
          <w:szCs w:val="22"/>
          <w:lang w:eastAsia="ar-SA"/>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507B254"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Wykonawca po wykonaniu przedmiotu zamówienia, usuwa / zwraca Zamawiającemu wszelkie dane osobowe oraz usuwa wszelkie ich istniejące kopie, chyba że prawo Unii lub prawo państwa członkowskiego nakazują przechowywanie danych osobowych.</w:t>
      </w:r>
    </w:p>
    <w:p w14:paraId="23511FAD"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 xml:space="preserve">Wykonawca pomaga Zamawiającemu w niezbędnym zakresie wywiązywać się z obowiązku odpowiadania na żądania osoby, której dane dotyczą oraz wywiązywania się z obowiązków określonych w art. 32-36 Rozporządzenia. </w:t>
      </w:r>
    </w:p>
    <w:p w14:paraId="7A38FD8C"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Wykonawca, po stwierdzeniu naruszenia ochrony danych osobowych bez zbędnej zwłoki zgłasza je administratorowi, nie później niż w ciągu 72 godzin od stwierdzenia naruszenia.</w:t>
      </w:r>
    </w:p>
    <w:p w14:paraId="7763CB8F"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lastRenderedPageBreak/>
        <w:t>Zamawiający, zgodnie z art. 28 ust. 3 pkt h) Rozporządzenia ma prawo kontroli, czy środki zastosowane przez Wykonawcę przy przetwarzaniu i zabezpieczeniu powierzonych danych osobowych spełniają postanowienia umowy, w tym zlecenia jej wykonania audytorowi.</w:t>
      </w:r>
    </w:p>
    <w:p w14:paraId="4A8515C6"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Zamawiający realizować będzie prawo kontroli w godzinach pracy Wykonawcy informując o kontroli minimum 3 dni przed planowanym jej przeprowadzeniem.</w:t>
      </w:r>
    </w:p>
    <w:p w14:paraId="6EA12B43"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 xml:space="preserve">Wykonawca zobowiązuje się do usunięcia uchybień stwierdzonych podczas kontroli w terminie nie dłuższym niż 7 dni </w:t>
      </w:r>
    </w:p>
    <w:p w14:paraId="38059D7B"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Wykonawca udostępnia Zamawiającemu wszelkie informacje niezbędne do wykazania spełnienia obowiązków określonych w art. 28 Rozporządzenia.</w:t>
      </w:r>
    </w:p>
    <w:p w14:paraId="4A774024"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 xml:space="preserve">Wykonawca może powierzyć dane osobowe objęte niniejszą umową do dalszego przetwarzania podwykonawcom jedynie w celu wykonania umowy po uzyskaniu uprzedniej pisemnej zgody Zamawiającego.  </w:t>
      </w:r>
    </w:p>
    <w:p w14:paraId="5BE4715B"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 xml:space="preserve">Podwykonawca, winien spełniać te same gwarancje i obowiązki jakie zostały nałożone na Wykonawcę. </w:t>
      </w:r>
    </w:p>
    <w:p w14:paraId="65DD8673"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Wykonawca ponosi pełną odpowiedzialność wobec Zamawiającego za działanie podwykonawcy w zakresie obowiązku ochrony danych.</w:t>
      </w:r>
    </w:p>
    <w:p w14:paraId="7E7BD42C"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F87997D" w14:textId="77777777" w:rsidR="00B3574C" w:rsidRPr="0024310D" w:rsidRDefault="00B3574C">
      <w:pPr>
        <w:widowControl w:val="0"/>
        <w:numPr>
          <w:ilvl w:val="0"/>
          <w:numId w:val="44"/>
        </w:numPr>
        <w:tabs>
          <w:tab w:val="left" w:pos="426"/>
        </w:tabs>
        <w:suppressAutoHyphens/>
        <w:adjustRightInd w:val="0"/>
        <w:ind w:left="426" w:hanging="426"/>
        <w:contextualSpacing/>
        <w:jc w:val="both"/>
        <w:textAlignment w:val="baseline"/>
        <w:rPr>
          <w:sz w:val="22"/>
          <w:szCs w:val="22"/>
          <w:lang w:eastAsia="ar-SA"/>
        </w:rPr>
      </w:pPr>
      <w:r w:rsidRPr="0024310D">
        <w:rPr>
          <w:sz w:val="22"/>
          <w:szCs w:val="22"/>
          <w:lang w:eastAsia="ar-SA"/>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401833D7" w14:textId="77777777" w:rsidR="00B3574C" w:rsidRPr="0024310D" w:rsidRDefault="00B3574C">
      <w:pPr>
        <w:widowControl w:val="0"/>
        <w:numPr>
          <w:ilvl w:val="0"/>
          <w:numId w:val="44"/>
        </w:numPr>
        <w:suppressAutoHyphens/>
        <w:adjustRightInd w:val="0"/>
        <w:ind w:left="426" w:hanging="426"/>
        <w:contextualSpacing/>
        <w:jc w:val="both"/>
        <w:textAlignment w:val="baseline"/>
        <w:rPr>
          <w:sz w:val="22"/>
          <w:szCs w:val="22"/>
          <w:lang w:eastAsia="ar-SA"/>
        </w:rPr>
      </w:pPr>
      <w:r w:rsidRPr="0024310D">
        <w:rPr>
          <w:sz w:val="22"/>
          <w:szCs w:val="22"/>
          <w:lang w:eastAsia="ar-SA"/>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7B899A71" w14:textId="77777777" w:rsidR="00B3574C" w:rsidRPr="0024310D" w:rsidRDefault="00B3574C">
      <w:pPr>
        <w:widowControl w:val="0"/>
        <w:numPr>
          <w:ilvl w:val="0"/>
          <w:numId w:val="44"/>
        </w:numPr>
        <w:suppressAutoHyphens/>
        <w:adjustRightInd w:val="0"/>
        <w:ind w:left="426" w:hanging="426"/>
        <w:contextualSpacing/>
        <w:jc w:val="both"/>
        <w:textAlignment w:val="baseline"/>
        <w:rPr>
          <w:sz w:val="22"/>
          <w:szCs w:val="22"/>
          <w:lang w:eastAsia="ar-SA"/>
        </w:rPr>
      </w:pPr>
      <w:r w:rsidRPr="0024310D">
        <w:rPr>
          <w:sz w:val="22"/>
          <w:szCs w:val="22"/>
          <w:lang w:eastAsia="ar-S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8F6CAFF" w14:textId="77777777" w:rsidR="00B3574C" w:rsidRPr="0024310D" w:rsidRDefault="00B3574C">
      <w:pPr>
        <w:widowControl w:val="0"/>
        <w:numPr>
          <w:ilvl w:val="0"/>
          <w:numId w:val="44"/>
        </w:numPr>
        <w:suppressAutoHyphens/>
        <w:adjustRightInd w:val="0"/>
        <w:ind w:left="426" w:hanging="426"/>
        <w:contextualSpacing/>
        <w:jc w:val="both"/>
        <w:textAlignment w:val="baseline"/>
        <w:rPr>
          <w:sz w:val="22"/>
          <w:szCs w:val="22"/>
          <w:lang w:eastAsia="ar-SA"/>
        </w:rPr>
      </w:pPr>
      <w:r w:rsidRPr="0024310D">
        <w:rPr>
          <w:sz w:val="22"/>
          <w:szCs w:val="22"/>
          <w:lang w:eastAsia="ar-S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ED692D8" w14:textId="77777777" w:rsidR="00B3574C" w:rsidRPr="0024310D" w:rsidRDefault="00B3574C">
      <w:pPr>
        <w:widowControl w:val="0"/>
        <w:numPr>
          <w:ilvl w:val="0"/>
          <w:numId w:val="44"/>
        </w:numPr>
        <w:suppressAutoHyphens/>
        <w:adjustRightInd w:val="0"/>
        <w:ind w:left="426" w:hanging="426"/>
        <w:contextualSpacing/>
        <w:jc w:val="both"/>
        <w:textAlignment w:val="baseline"/>
        <w:rPr>
          <w:sz w:val="22"/>
          <w:szCs w:val="22"/>
          <w:lang w:eastAsia="ar-SA"/>
        </w:rPr>
      </w:pPr>
      <w:r w:rsidRPr="0024310D">
        <w:rPr>
          <w:sz w:val="22"/>
          <w:szCs w:val="22"/>
          <w:lang w:eastAsia="ar-SA"/>
        </w:rPr>
        <w:t>W sprawach nieuregulowanych niniejszym paragrafem, zastosowanie będą miały przepisy Kodeksu cywilnego, rozporządzenia RODO, Ustawy o ochronie danych osobowych.</w:t>
      </w:r>
    </w:p>
    <w:p w14:paraId="6812FD11" w14:textId="77777777" w:rsidR="00B3574C" w:rsidRPr="0024310D" w:rsidRDefault="00B3574C" w:rsidP="00B3574C">
      <w:pPr>
        <w:ind w:left="284"/>
        <w:jc w:val="center"/>
        <w:rPr>
          <w:b/>
          <w:bCs/>
          <w:sz w:val="22"/>
          <w:szCs w:val="22"/>
          <w:lang w:eastAsia="zh-CN"/>
        </w:rPr>
      </w:pPr>
    </w:p>
    <w:p w14:paraId="3927557A" w14:textId="6A70700F" w:rsidR="001839B8" w:rsidRPr="0024310D" w:rsidRDefault="001839B8" w:rsidP="00B3574C">
      <w:pPr>
        <w:jc w:val="center"/>
        <w:rPr>
          <w:b/>
          <w:bCs/>
          <w:sz w:val="22"/>
          <w:szCs w:val="22"/>
          <w:lang w:eastAsia="zh-CN"/>
        </w:rPr>
      </w:pPr>
      <w:r w:rsidRPr="0024310D">
        <w:rPr>
          <w:b/>
          <w:bCs/>
          <w:sz w:val="22"/>
          <w:szCs w:val="22"/>
          <w:lang w:eastAsia="zh-CN"/>
        </w:rPr>
        <w:t xml:space="preserve">§ </w:t>
      </w:r>
      <w:r w:rsidR="00FC58E5" w:rsidRPr="0024310D">
        <w:rPr>
          <w:b/>
          <w:bCs/>
          <w:sz w:val="22"/>
          <w:szCs w:val="22"/>
          <w:lang w:eastAsia="zh-CN"/>
        </w:rPr>
        <w:t>1</w:t>
      </w:r>
      <w:r w:rsidR="00B3574C" w:rsidRPr="0024310D">
        <w:rPr>
          <w:b/>
          <w:bCs/>
          <w:sz w:val="22"/>
          <w:szCs w:val="22"/>
          <w:lang w:eastAsia="zh-CN"/>
        </w:rPr>
        <w:t>8</w:t>
      </w:r>
    </w:p>
    <w:p w14:paraId="5497D2A7" w14:textId="3460A2DE" w:rsidR="00B3574C" w:rsidRPr="0024310D" w:rsidRDefault="00B3574C" w:rsidP="00B3574C">
      <w:pPr>
        <w:jc w:val="center"/>
        <w:rPr>
          <w:b/>
          <w:bCs/>
          <w:sz w:val="22"/>
          <w:szCs w:val="22"/>
          <w:lang w:eastAsia="zh-CN"/>
        </w:rPr>
      </w:pPr>
      <w:r w:rsidRPr="0024310D">
        <w:rPr>
          <w:b/>
          <w:bCs/>
          <w:sz w:val="22"/>
          <w:szCs w:val="22"/>
          <w:lang w:eastAsia="zh-CN"/>
        </w:rPr>
        <w:t>Postanowienia końcowe</w:t>
      </w:r>
    </w:p>
    <w:p w14:paraId="10E2DC2A" w14:textId="77777777" w:rsidR="00FC58E5" w:rsidRPr="0024310D" w:rsidRDefault="00FC58E5">
      <w:pPr>
        <w:pStyle w:val="Akapitzlist"/>
        <w:numPr>
          <w:ilvl w:val="0"/>
          <w:numId w:val="23"/>
        </w:numPr>
        <w:spacing w:after="0" w:line="240" w:lineRule="auto"/>
        <w:ind w:left="426" w:hanging="426"/>
        <w:contextualSpacing w:val="0"/>
        <w:jc w:val="both"/>
        <w:rPr>
          <w:rFonts w:ascii="Times New Roman" w:hAnsi="Times New Roman" w:cs="Times New Roman"/>
          <w:bCs/>
          <w:lang w:eastAsia="zh-CN"/>
        </w:rPr>
      </w:pPr>
      <w:r w:rsidRPr="0024310D">
        <w:rPr>
          <w:rFonts w:ascii="Times New Roman" w:hAnsi="Times New Roman" w:cs="Times New Roman"/>
          <w:bCs/>
          <w:lang w:eastAsia="zh-CN"/>
        </w:rPr>
        <w:t>Do kontaktów roboczych, wynikających z realizacji przedmiotu umowy, strony wyznaczają:</w:t>
      </w:r>
    </w:p>
    <w:p w14:paraId="2B85C227" w14:textId="1C1C0AAC" w:rsidR="00FC58E5" w:rsidRPr="0024310D" w:rsidRDefault="00FC58E5">
      <w:pPr>
        <w:pStyle w:val="Akapitzlist"/>
        <w:numPr>
          <w:ilvl w:val="0"/>
          <w:numId w:val="24"/>
        </w:numPr>
        <w:spacing w:after="0" w:line="240" w:lineRule="auto"/>
        <w:ind w:left="851" w:hanging="425"/>
        <w:contextualSpacing w:val="0"/>
        <w:jc w:val="both"/>
        <w:rPr>
          <w:rFonts w:ascii="Times New Roman" w:hAnsi="Times New Roman" w:cs="Times New Roman"/>
          <w:bCs/>
          <w:lang w:eastAsia="zh-CN"/>
        </w:rPr>
      </w:pPr>
      <w:r w:rsidRPr="0024310D">
        <w:rPr>
          <w:rFonts w:ascii="Times New Roman" w:hAnsi="Times New Roman" w:cs="Times New Roman"/>
          <w:bCs/>
          <w:lang w:eastAsia="zh-CN"/>
        </w:rPr>
        <w:t>w imieniu Zamawiającego:</w:t>
      </w:r>
      <w:r w:rsidR="00B3574C" w:rsidRPr="0024310D">
        <w:rPr>
          <w:rFonts w:ascii="Times New Roman" w:hAnsi="Times New Roman" w:cs="Times New Roman"/>
          <w:bCs/>
          <w:lang w:eastAsia="zh-CN"/>
        </w:rPr>
        <w:t xml:space="preserve"> …………………</w:t>
      </w:r>
      <w:r w:rsidR="003A042E" w:rsidRPr="0024310D">
        <w:rPr>
          <w:rFonts w:ascii="Times New Roman" w:hAnsi="Times New Roman" w:cs="Times New Roman"/>
          <w:bCs/>
          <w:lang w:eastAsia="zh-CN"/>
        </w:rPr>
        <w:t>,</w:t>
      </w:r>
      <w:r w:rsidRPr="0024310D">
        <w:rPr>
          <w:rFonts w:ascii="Times New Roman" w:hAnsi="Times New Roman" w:cs="Times New Roman"/>
          <w:bCs/>
          <w:lang w:eastAsia="zh-CN"/>
        </w:rPr>
        <w:t xml:space="preserve"> e-mail</w:t>
      </w:r>
      <w:r w:rsidR="00B3574C" w:rsidRPr="0024310D">
        <w:rPr>
          <w:rFonts w:ascii="Times New Roman" w:hAnsi="Times New Roman" w:cs="Times New Roman"/>
          <w:bCs/>
          <w:lang w:eastAsia="zh-CN"/>
        </w:rPr>
        <w:t>; ………………………………..</w:t>
      </w:r>
      <w:r w:rsidR="009E2D43" w:rsidRPr="0024310D">
        <w:rPr>
          <w:rFonts w:ascii="Times New Roman" w:hAnsi="Times New Roman" w:cs="Times New Roman"/>
          <w:bCs/>
          <w:lang w:eastAsia="zh-CN"/>
        </w:rPr>
        <w:t>;</w:t>
      </w:r>
    </w:p>
    <w:p w14:paraId="6E01D1E4" w14:textId="4CE20675" w:rsidR="009E2D43" w:rsidRPr="0024310D" w:rsidRDefault="00FC58E5">
      <w:pPr>
        <w:pStyle w:val="Akapitzlist"/>
        <w:numPr>
          <w:ilvl w:val="0"/>
          <w:numId w:val="24"/>
        </w:numPr>
        <w:spacing w:after="0" w:line="240" w:lineRule="auto"/>
        <w:ind w:left="851" w:hanging="425"/>
        <w:contextualSpacing w:val="0"/>
        <w:jc w:val="both"/>
        <w:rPr>
          <w:rFonts w:ascii="Times New Roman" w:hAnsi="Times New Roman" w:cs="Times New Roman"/>
          <w:bCs/>
          <w:lang w:eastAsia="zh-CN"/>
        </w:rPr>
      </w:pPr>
      <w:r w:rsidRPr="0024310D">
        <w:rPr>
          <w:rFonts w:ascii="Times New Roman" w:hAnsi="Times New Roman" w:cs="Times New Roman"/>
          <w:bCs/>
          <w:lang w:eastAsia="zh-CN"/>
        </w:rPr>
        <w:t xml:space="preserve">w imieniu Wykonawcy: </w:t>
      </w:r>
      <w:r w:rsidR="00B3574C" w:rsidRPr="0024310D">
        <w:rPr>
          <w:rFonts w:ascii="Times New Roman" w:hAnsi="Times New Roman" w:cs="Times New Roman"/>
          <w:bCs/>
          <w:lang w:eastAsia="zh-CN"/>
        </w:rPr>
        <w:t>……………………..</w:t>
      </w:r>
      <w:r w:rsidR="003A042E" w:rsidRPr="0024310D">
        <w:rPr>
          <w:rFonts w:ascii="Times New Roman" w:hAnsi="Times New Roman" w:cs="Times New Roman"/>
          <w:bCs/>
          <w:lang w:eastAsia="zh-CN"/>
        </w:rPr>
        <w:t>,</w:t>
      </w:r>
      <w:r w:rsidR="001839B8" w:rsidRPr="0024310D">
        <w:rPr>
          <w:rFonts w:ascii="Times New Roman" w:hAnsi="Times New Roman" w:cs="Times New Roman"/>
          <w:bCs/>
          <w:lang w:eastAsia="zh-CN"/>
        </w:rPr>
        <w:t xml:space="preserve"> </w:t>
      </w:r>
      <w:r w:rsidR="009E2D43" w:rsidRPr="0024310D">
        <w:rPr>
          <w:rFonts w:ascii="Times New Roman" w:hAnsi="Times New Roman" w:cs="Times New Roman"/>
          <w:bCs/>
          <w:lang w:eastAsia="zh-CN"/>
        </w:rPr>
        <w:t xml:space="preserve">e-mail </w:t>
      </w:r>
      <w:r w:rsidR="00B3574C" w:rsidRPr="0024310D">
        <w:rPr>
          <w:rFonts w:ascii="Times New Roman" w:hAnsi="Times New Roman" w:cs="Times New Roman"/>
          <w:bCs/>
          <w:lang w:eastAsia="zh-CN"/>
        </w:rPr>
        <w:t>…………………………………</w:t>
      </w:r>
    </w:p>
    <w:p w14:paraId="3507081B" w14:textId="59667F7B" w:rsidR="001839B8" w:rsidRPr="0024310D" w:rsidRDefault="001839B8">
      <w:pPr>
        <w:pStyle w:val="Akapitzlist"/>
        <w:numPr>
          <w:ilvl w:val="0"/>
          <w:numId w:val="23"/>
        </w:numPr>
        <w:spacing w:after="0" w:line="240" w:lineRule="auto"/>
        <w:ind w:left="426" w:hanging="426"/>
        <w:contextualSpacing w:val="0"/>
        <w:jc w:val="both"/>
        <w:rPr>
          <w:rFonts w:ascii="Times New Roman" w:hAnsi="Times New Roman" w:cs="Times New Roman"/>
          <w:bCs/>
          <w:lang w:eastAsia="zh-CN"/>
        </w:rPr>
      </w:pPr>
      <w:r w:rsidRPr="0024310D">
        <w:rPr>
          <w:rFonts w:ascii="Times New Roman" w:hAnsi="Times New Roman" w:cs="Times New Roman"/>
          <w:bCs/>
          <w:lang w:eastAsia="zh-CN"/>
        </w:rPr>
        <w:t xml:space="preserve">Korespondencję przekazaną na adres wskazany w komparycji  umowy uznaje się za doręczoną skutecznie. Strony zobowiązane są o wzajemnym informowaniu się o zmianie adresu do doręczeń. </w:t>
      </w:r>
    </w:p>
    <w:p w14:paraId="5668FFAF" w14:textId="77777777" w:rsidR="00C442F2" w:rsidRDefault="00C442F2">
      <w:pPr>
        <w:widowControl w:val="0"/>
        <w:numPr>
          <w:ilvl w:val="0"/>
          <w:numId w:val="23"/>
        </w:numPr>
        <w:suppressAutoHyphens/>
        <w:autoSpaceDE w:val="0"/>
        <w:autoSpaceDN w:val="0"/>
        <w:adjustRightInd w:val="0"/>
        <w:ind w:left="426" w:hanging="426"/>
        <w:contextualSpacing/>
        <w:jc w:val="both"/>
        <w:textAlignment w:val="baseline"/>
        <w:rPr>
          <w:rFonts w:eastAsia="Calibri"/>
          <w:kern w:val="2"/>
          <w:sz w:val="22"/>
          <w:szCs w:val="22"/>
          <w:lang w:eastAsia="zh-CN"/>
        </w:rPr>
      </w:pPr>
      <w:r w:rsidRPr="0024310D">
        <w:rPr>
          <w:rFonts w:eastAsia="Calibri"/>
          <w:kern w:val="2"/>
          <w:sz w:val="22"/>
          <w:szCs w:val="22"/>
          <w:lang w:eastAsia="zh-CN"/>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30234FA5" w14:textId="593F5944" w:rsidR="00264D57" w:rsidRPr="0024310D" w:rsidRDefault="00264D57">
      <w:pPr>
        <w:widowControl w:val="0"/>
        <w:numPr>
          <w:ilvl w:val="0"/>
          <w:numId w:val="23"/>
        </w:numPr>
        <w:suppressAutoHyphens/>
        <w:autoSpaceDE w:val="0"/>
        <w:autoSpaceDN w:val="0"/>
        <w:adjustRightInd w:val="0"/>
        <w:ind w:left="426" w:hanging="426"/>
        <w:contextualSpacing/>
        <w:jc w:val="both"/>
        <w:textAlignment w:val="baseline"/>
        <w:rPr>
          <w:rFonts w:eastAsia="Calibri"/>
          <w:kern w:val="2"/>
          <w:sz w:val="22"/>
          <w:szCs w:val="22"/>
          <w:lang w:eastAsia="zh-CN"/>
        </w:rPr>
      </w:pPr>
      <w:r>
        <w:rPr>
          <w:rFonts w:eastAsia="Calibri"/>
          <w:kern w:val="2"/>
          <w:sz w:val="22"/>
          <w:szCs w:val="22"/>
          <w:lang w:eastAsia="zh-CN"/>
        </w:rPr>
        <w:t xml:space="preserve">Wykonawca nie może przenieść praw (w tym wierzytelności) ani obowiązków wynikających z </w:t>
      </w:r>
      <w:r>
        <w:rPr>
          <w:rFonts w:eastAsia="Calibri"/>
          <w:kern w:val="2"/>
          <w:sz w:val="22"/>
          <w:szCs w:val="22"/>
          <w:lang w:eastAsia="zh-CN"/>
        </w:rPr>
        <w:lastRenderedPageBreak/>
        <w:t>Umowy na osoby trzeci bez uprzedniej zgody Zamawiającego wyrażonej na piśmie pod rygorem nieważności.</w:t>
      </w:r>
    </w:p>
    <w:p w14:paraId="0D06BC0D" w14:textId="4DB9EE72" w:rsidR="00C442F2" w:rsidRPr="0024310D" w:rsidRDefault="00C442F2">
      <w:pPr>
        <w:widowControl w:val="0"/>
        <w:numPr>
          <w:ilvl w:val="0"/>
          <w:numId w:val="23"/>
        </w:numPr>
        <w:suppressAutoHyphens/>
        <w:autoSpaceDE w:val="0"/>
        <w:autoSpaceDN w:val="0"/>
        <w:adjustRightInd w:val="0"/>
        <w:ind w:left="426" w:hanging="426"/>
        <w:contextualSpacing/>
        <w:jc w:val="both"/>
        <w:textAlignment w:val="baseline"/>
        <w:rPr>
          <w:rFonts w:eastAsia="Calibri"/>
          <w:kern w:val="2"/>
          <w:sz w:val="22"/>
          <w:szCs w:val="22"/>
          <w:lang w:eastAsia="zh-CN"/>
        </w:rPr>
      </w:pPr>
      <w:r w:rsidRPr="0024310D">
        <w:rPr>
          <w:rFonts w:eastAsia="Calibri"/>
          <w:kern w:val="2"/>
          <w:sz w:val="22"/>
          <w:szCs w:val="22"/>
          <w:lang w:eastAsia="zh-CN"/>
        </w:rPr>
        <w:t>W sprawach nieuregulowanych niniejszą umową stosuje się przepisy obowiązującego prawa, w szczególności Kodeksu cywilnego, Prawa zamówień publicznych, Prawa budowlanego oraz ustawy o prawie autorskim i prawach pokrewnych.</w:t>
      </w:r>
    </w:p>
    <w:p w14:paraId="69CEC507" w14:textId="7E5B3B81" w:rsidR="001839B8" w:rsidRPr="0024310D" w:rsidRDefault="001839B8">
      <w:pPr>
        <w:pStyle w:val="Akapitzlist"/>
        <w:numPr>
          <w:ilvl w:val="0"/>
          <w:numId w:val="23"/>
        </w:numPr>
        <w:spacing w:after="0" w:line="240" w:lineRule="auto"/>
        <w:ind w:left="426" w:hanging="426"/>
        <w:contextualSpacing w:val="0"/>
        <w:jc w:val="both"/>
        <w:rPr>
          <w:rFonts w:ascii="Times New Roman" w:hAnsi="Times New Roman" w:cs="Times New Roman"/>
          <w:bCs/>
          <w:lang w:eastAsia="zh-CN"/>
        </w:rPr>
      </w:pPr>
      <w:r w:rsidRPr="0024310D">
        <w:rPr>
          <w:rFonts w:ascii="Times New Roman" w:hAnsi="Times New Roman" w:cs="Times New Roman"/>
          <w:bCs/>
          <w:lang w:eastAsia="zh-CN"/>
        </w:rPr>
        <w:t>Sprawy sporne wynikłe w związku z wykonaniem umowy rozstrzygane będą przez sąd powszechny właściwy dla Zamawiającego.</w:t>
      </w:r>
    </w:p>
    <w:p w14:paraId="3A4000C9" w14:textId="1DF202D9" w:rsidR="001839B8" w:rsidRPr="0024310D" w:rsidRDefault="001839B8">
      <w:pPr>
        <w:pStyle w:val="Akapitzlist"/>
        <w:numPr>
          <w:ilvl w:val="0"/>
          <w:numId w:val="23"/>
        </w:numPr>
        <w:spacing w:after="0" w:line="240" w:lineRule="auto"/>
        <w:ind w:left="426" w:hanging="426"/>
        <w:contextualSpacing w:val="0"/>
        <w:jc w:val="both"/>
        <w:rPr>
          <w:rFonts w:ascii="Times New Roman" w:hAnsi="Times New Roman" w:cs="Times New Roman"/>
          <w:bCs/>
          <w:lang w:eastAsia="zh-CN"/>
        </w:rPr>
      </w:pPr>
      <w:r w:rsidRPr="0024310D">
        <w:rPr>
          <w:rFonts w:ascii="Times New Roman" w:hAnsi="Times New Roman" w:cs="Times New Roman"/>
          <w:bCs/>
          <w:lang w:eastAsia="zh-CN"/>
        </w:rPr>
        <w:t>Umowa została sporządzona w dwóch jednobrzmiących egzemplarzach, po jednym dla każdej ze stron.</w:t>
      </w:r>
    </w:p>
    <w:p w14:paraId="446AE886" w14:textId="77777777" w:rsidR="001839B8" w:rsidRPr="0024310D" w:rsidRDefault="001839B8" w:rsidP="001839B8">
      <w:pPr>
        <w:jc w:val="both"/>
        <w:rPr>
          <w:sz w:val="22"/>
          <w:szCs w:val="22"/>
          <w:lang w:eastAsia="zh-CN"/>
        </w:rPr>
      </w:pPr>
    </w:p>
    <w:p w14:paraId="5B18CA36" w14:textId="77777777" w:rsidR="00786EE6" w:rsidRPr="0024310D" w:rsidRDefault="00786EE6" w:rsidP="001839B8">
      <w:pPr>
        <w:tabs>
          <w:tab w:val="left" w:pos="360"/>
        </w:tabs>
        <w:jc w:val="center"/>
        <w:rPr>
          <w:b/>
          <w:sz w:val="22"/>
          <w:szCs w:val="22"/>
          <w:lang w:eastAsia="zh-CN"/>
        </w:rPr>
      </w:pPr>
    </w:p>
    <w:p w14:paraId="54673DC9" w14:textId="02A6FBDC" w:rsidR="001839B8" w:rsidRPr="0024310D" w:rsidRDefault="001839B8" w:rsidP="001839B8">
      <w:pPr>
        <w:tabs>
          <w:tab w:val="left" w:pos="360"/>
        </w:tabs>
        <w:jc w:val="center"/>
        <w:rPr>
          <w:b/>
          <w:sz w:val="22"/>
          <w:szCs w:val="22"/>
          <w:lang w:eastAsia="zh-CN"/>
        </w:rPr>
      </w:pPr>
      <w:r w:rsidRPr="0024310D">
        <w:rPr>
          <w:b/>
          <w:sz w:val="22"/>
          <w:szCs w:val="22"/>
          <w:lang w:eastAsia="zh-CN"/>
        </w:rPr>
        <w:t>ZAMAWIAJĄCY</w:t>
      </w:r>
      <w:r w:rsidRPr="0024310D">
        <w:rPr>
          <w:b/>
          <w:sz w:val="22"/>
          <w:szCs w:val="22"/>
          <w:lang w:eastAsia="zh-CN"/>
        </w:rPr>
        <w:tab/>
      </w:r>
      <w:r w:rsidRPr="0024310D">
        <w:rPr>
          <w:b/>
          <w:sz w:val="22"/>
          <w:szCs w:val="22"/>
          <w:lang w:eastAsia="zh-CN"/>
        </w:rPr>
        <w:tab/>
      </w:r>
      <w:r w:rsidRPr="0024310D">
        <w:rPr>
          <w:b/>
          <w:sz w:val="22"/>
          <w:szCs w:val="22"/>
          <w:lang w:eastAsia="zh-CN"/>
        </w:rPr>
        <w:tab/>
      </w:r>
      <w:r w:rsidRPr="0024310D">
        <w:rPr>
          <w:b/>
          <w:sz w:val="22"/>
          <w:szCs w:val="22"/>
          <w:lang w:eastAsia="zh-CN"/>
        </w:rPr>
        <w:tab/>
      </w:r>
      <w:r w:rsidRPr="0024310D">
        <w:rPr>
          <w:b/>
          <w:sz w:val="22"/>
          <w:szCs w:val="22"/>
          <w:lang w:eastAsia="zh-CN"/>
        </w:rPr>
        <w:tab/>
        <w:t>WYKONAWCA</w:t>
      </w:r>
    </w:p>
    <w:p w14:paraId="17BA3172" w14:textId="77777777" w:rsidR="001839B8" w:rsidRPr="0024310D" w:rsidRDefault="001839B8" w:rsidP="001839B8">
      <w:pPr>
        <w:tabs>
          <w:tab w:val="left" w:pos="2667"/>
        </w:tabs>
        <w:rPr>
          <w:sz w:val="22"/>
          <w:szCs w:val="22"/>
        </w:rPr>
      </w:pPr>
    </w:p>
    <w:p w14:paraId="27F52E7C" w14:textId="77777777" w:rsidR="00EC68A6" w:rsidRPr="0024310D" w:rsidRDefault="00EC68A6">
      <w:pPr>
        <w:rPr>
          <w:sz w:val="22"/>
          <w:szCs w:val="22"/>
        </w:rPr>
      </w:pPr>
    </w:p>
    <w:p w14:paraId="273400A9" w14:textId="77777777" w:rsidR="0024310D" w:rsidRPr="0024310D" w:rsidRDefault="0024310D">
      <w:pPr>
        <w:rPr>
          <w:sz w:val="22"/>
          <w:szCs w:val="22"/>
        </w:rPr>
      </w:pPr>
    </w:p>
    <w:sectPr w:rsidR="0024310D" w:rsidRPr="0024310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53D3F" w14:textId="77777777" w:rsidR="0079120F" w:rsidRDefault="0079120F" w:rsidP="0064153F">
      <w:r>
        <w:separator/>
      </w:r>
    </w:p>
  </w:endnote>
  <w:endnote w:type="continuationSeparator" w:id="0">
    <w:p w14:paraId="00C651F7" w14:textId="77777777" w:rsidR="0079120F" w:rsidRDefault="0079120F" w:rsidP="0064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71FEC" w14:textId="77777777" w:rsidR="0079120F" w:rsidRDefault="0079120F" w:rsidP="0064153F">
      <w:r>
        <w:separator/>
      </w:r>
    </w:p>
  </w:footnote>
  <w:footnote w:type="continuationSeparator" w:id="0">
    <w:p w14:paraId="16EC0D48" w14:textId="77777777" w:rsidR="0079120F" w:rsidRDefault="0079120F" w:rsidP="0064153F">
      <w:r>
        <w:continuationSeparator/>
      </w:r>
    </w:p>
  </w:footnote>
  <w:footnote w:id="1">
    <w:p w14:paraId="149233B2" w14:textId="77777777" w:rsidR="0064153F" w:rsidRPr="00A42FEE" w:rsidRDefault="0064153F" w:rsidP="0064153F">
      <w:pPr>
        <w:pStyle w:val="Tekstprzypisudolnego"/>
      </w:pPr>
      <w:r w:rsidRPr="00A42FEE">
        <w:rPr>
          <w:rStyle w:val="Znakiprzypiswdolnych"/>
        </w:rPr>
        <w:footnoteRef/>
      </w:r>
      <w:r w:rsidRPr="00A42FEE">
        <w:rPr>
          <w:rFonts w:eastAsia="Cambria"/>
          <w:sz w:val="18"/>
          <w:szCs w:val="18"/>
        </w:rPr>
        <w:t xml:space="preserve"> </w:t>
      </w:r>
      <w:r w:rsidRPr="00A42FEE">
        <w:rPr>
          <w:sz w:val="18"/>
          <w:szCs w:val="18"/>
        </w:rPr>
        <w:t>Jeżeli przy zawarciu umowy działa osoba/-y pełniąca/-e funkcję organu (członka organu) lub prokurent spółki.</w:t>
      </w:r>
    </w:p>
  </w:footnote>
  <w:footnote w:id="2">
    <w:p w14:paraId="47D5EF28" w14:textId="77777777" w:rsidR="0064153F" w:rsidRPr="00A42FEE" w:rsidRDefault="0064153F" w:rsidP="0064153F">
      <w:pPr>
        <w:pStyle w:val="Tekstprzypisudolnego"/>
      </w:pPr>
      <w:r w:rsidRPr="00A42FEE">
        <w:rPr>
          <w:rStyle w:val="Znakiprzypiswdolnych"/>
        </w:rPr>
        <w:footnoteRef/>
      </w:r>
      <w:r w:rsidRPr="00A42FEE">
        <w:rPr>
          <w:rFonts w:eastAsia="Cambria"/>
          <w:sz w:val="18"/>
          <w:szCs w:val="18"/>
        </w:rPr>
        <w:t xml:space="preserve"> </w:t>
      </w:r>
      <w:r w:rsidRPr="00A42FEE">
        <w:rPr>
          <w:sz w:val="18"/>
          <w:szCs w:val="18"/>
        </w:rPr>
        <w:t>Jeżeli przy zawarciu umowy działa pełnomocnik spółki.</w:t>
      </w:r>
    </w:p>
  </w:footnote>
  <w:footnote w:id="3">
    <w:p w14:paraId="7544B3E9" w14:textId="77777777" w:rsidR="0064153F" w:rsidRDefault="0064153F" w:rsidP="0064153F">
      <w:pPr>
        <w:pStyle w:val="Tekstprzypisudolnego"/>
      </w:pPr>
      <w:r w:rsidRPr="00A42FEE">
        <w:rPr>
          <w:rStyle w:val="Znakiprzypiswdolnych"/>
        </w:rPr>
        <w:footnoteRef/>
      </w:r>
      <w:r w:rsidRPr="00A42FEE">
        <w:rPr>
          <w:rFonts w:eastAsia="Cambria"/>
          <w:sz w:val="18"/>
          <w:szCs w:val="18"/>
        </w:rPr>
        <w:t xml:space="preserve"> </w:t>
      </w:r>
      <w:r w:rsidRPr="00A42FEE">
        <w:rPr>
          <w:sz w:val="18"/>
          <w:szCs w:val="18"/>
        </w:rPr>
        <w:t>Jeżeli przy zawarciu umowy działa pełnomocnik tej osoby.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6D0A090"/>
    <w:name w:val="WW8Num6"/>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84"/>
        </w:tabs>
        <w:ind w:left="784" w:hanging="360"/>
      </w:pPr>
      <w:rPr>
        <w:rFonts w:ascii="Wingdings" w:hAnsi="Wingdings"/>
      </w:rPr>
    </w:lvl>
    <w:lvl w:ilvl="2">
      <w:start w:val="2"/>
      <w:numFmt w:val="decimal"/>
      <w:lvlText w:val="%1.%2.%3"/>
      <w:lvlJc w:val="left"/>
      <w:pPr>
        <w:tabs>
          <w:tab w:val="num" w:pos="1568"/>
        </w:tabs>
        <w:ind w:left="1568" w:hanging="720"/>
      </w:pPr>
      <w:rPr>
        <w:rFonts w:ascii="Wingdings" w:hAnsi="Wingdings"/>
      </w:rPr>
    </w:lvl>
    <w:lvl w:ilvl="3">
      <w:start w:val="1"/>
      <w:numFmt w:val="decimal"/>
      <w:lvlText w:val="%1.%2.%3.%4"/>
      <w:lvlJc w:val="left"/>
      <w:pPr>
        <w:tabs>
          <w:tab w:val="num" w:pos="1992"/>
        </w:tabs>
        <w:ind w:left="1992" w:hanging="720"/>
      </w:pPr>
      <w:rPr>
        <w:rFonts w:ascii="Wingdings" w:hAnsi="Wingdings"/>
      </w:rPr>
    </w:lvl>
    <w:lvl w:ilvl="4">
      <w:start w:val="1"/>
      <w:numFmt w:val="decimal"/>
      <w:lvlText w:val="%1.%2.%3.%4.%5"/>
      <w:lvlJc w:val="left"/>
      <w:pPr>
        <w:tabs>
          <w:tab w:val="num" w:pos="2776"/>
        </w:tabs>
        <w:ind w:left="2776" w:hanging="1080"/>
      </w:pPr>
      <w:rPr>
        <w:rFonts w:ascii="Wingdings" w:hAnsi="Wingdings"/>
      </w:rPr>
    </w:lvl>
    <w:lvl w:ilvl="5">
      <w:start w:val="1"/>
      <w:numFmt w:val="decimal"/>
      <w:lvlText w:val="%1.%2.%3.%4.%5.%6"/>
      <w:lvlJc w:val="left"/>
      <w:pPr>
        <w:tabs>
          <w:tab w:val="num" w:pos="3200"/>
        </w:tabs>
        <w:ind w:left="3200" w:hanging="1080"/>
      </w:pPr>
      <w:rPr>
        <w:rFonts w:ascii="Wingdings" w:hAnsi="Wingdings"/>
      </w:rPr>
    </w:lvl>
    <w:lvl w:ilvl="6">
      <w:start w:val="1"/>
      <w:numFmt w:val="decimal"/>
      <w:lvlText w:val="%1.%2.%3.%4.%5.%6.%7"/>
      <w:lvlJc w:val="left"/>
      <w:pPr>
        <w:tabs>
          <w:tab w:val="num" w:pos="3984"/>
        </w:tabs>
        <w:ind w:left="3984" w:hanging="1440"/>
      </w:pPr>
      <w:rPr>
        <w:rFonts w:ascii="Wingdings" w:hAnsi="Wingdings"/>
      </w:rPr>
    </w:lvl>
    <w:lvl w:ilvl="7">
      <w:start w:val="1"/>
      <w:numFmt w:val="decimal"/>
      <w:lvlText w:val="%1.%2.%3.%4.%5.%6.%7.%8"/>
      <w:lvlJc w:val="left"/>
      <w:pPr>
        <w:tabs>
          <w:tab w:val="num" w:pos="4408"/>
        </w:tabs>
        <w:ind w:left="4408" w:hanging="1440"/>
      </w:pPr>
      <w:rPr>
        <w:rFonts w:ascii="Wingdings" w:hAnsi="Wingdings"/>
      </w:rPr>
    </w:lvl>
    <w:lvl w:ilvl="8">
      <w:start w:val="1"/>
      <w:numFmt w:val="decimal"/>
      <w:lvlText w:val="%1.%2.%3.%4.%5.%6.%7.%8.%9"/>
      <w:lvlJc w:val="left"/>
      <w:pPr>
        <w:tabs>
          <w:tab w:val="num" w:pos="5192"/>
        </w:tabs>
        <w:ind w:left="5192" w:hanging="1800"/>
      </w:pPr>
      <w:rPr>
        <w:rFonts w:ascii="Wingdings" w:hAnsi="Wingdings"/>
      </w:rPr>
    </w:lvl>
  </w:abstractNum>
  <w:abstractNum w:abstractNumId="1" w15:restartNumberingAfterBreak="0">
    <w:nsid w:val="00000008"/>
    <w:multiLevelType w:val="multilevel"/>
    <w:tmpl w:val="BC441F94"/>
    <w:name w:val="WW8Num55"/>
    <w:lvl w:ilvl="0">
      <w:start w:val="1"/>
      <w:numFmt w:val="decimal"/>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color w:val="auto"/>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E"/>
    <w:multiLevelType w:val="multilevel"/>
    <w:tmpl w:val="BE6001B6"/>
    <w:name w:val="WW8Num15"/>
    <w:lvl w:ilvl="0">
      <w:start w:val="1"/>
      <w:numFmt w:val="decimal"/>
      <w:lvlText w:val="%1."/>
      <w:lvlJc w:val="left"/>
      <w:pPr>
        <w:tabs>
          <w:tab w:val="num" w:pos="1440"/>
        </w:tabs>
        <w:ind w:left="1440" w:hanging="360"/>
      </w:pPr>
      <w:rPr>
        <w:b w:val="0"/>
        <w:sz w:val="24"/>
        <w:szCs w:val="24"/>
      </w:rPr>
    </w:lvl>
    <w:lvl w:ilvl="1">
      <w:start w:val="1"/>
      <w:numFmt w:val="decimal"/>
      <w:lvlText w:val="%2)"/>
      <w:lvlJc w:val="left"/>
      <w:pPr>
        <w:tabs>
          <w:tab w:val="num" w:pos="2160"/>
        </w:tabs>
        <w:ind w:left="2160" w:hanging="360"/>
      </w:pPr>
      <w:rPr>
        <w:rFonts w:ascii="Times New Roman" w:hAnsi="Times New Roman" w:cs="Times New Roman" w:hint="default"/>
        <w:sz w:val="20"/>
        <w:szCs w:val="20"/>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rPr>
        <w:b w:val="0"/>
      </w:r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 w15:restartNumberingAfterBreak="0">
    <w:nsid w:val="026B768F"/>
    <w:multiLevelType w:val="hybridMultilevel"/>
    <w:tmpl w:val="33A2564E"/>
    <w:lvl w:ilvl="0" w:tplc="0415000F">
      <w:start w:val="1"/>
      <w:numFmt w:val="decimal"/>
      <w:lvlText w:val="%1."/>
      <w:lvlJc w:val="left"/>
      <w:pPr>
        <w:ind w:left="295" w:hanging="360"/>
      </w:p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4" w15:restartNumberingAfterBreak="0">
    <w:nsid w:val="027E56D6"/>
    <w:multiLevelType w:val="hybridMultilevel"/>
    <w:tmpl w:val="8FDC6AC2"/>
    <w:lvl w:ilvl="0" w:tplc="1068C02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8C1D6F"/>
    <w:multiLevelType w:val="hybridMultilevel"/>
    <w:tmpl w:val="D7C64BB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8E59BB"/>
    <w:multiLevelType w:val="hybridMultilevel"/>
    <w:tmpl w:val="583436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9BE7801"/>
    <w:multiLevelType w:val="hybridMultilevel"/>
    <w:tmpl w:val="1A2419F8"/>
    <w:lvl w:ilvl="0" w:tplc="949A60AA">
      <w:start w:val="1"/>
      <w:numFmt w:val="decimal"/>
      <w:lvlText w:val="%1."/>
      <w:lvlJc w:val="left"/>
      <w:pPr>
        <w:ind w:left="360" w:hanging="360"/>
      </w:pPr>
      <w:rPr>
        <w:b w:val="0"/>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0A1A3B85"/>
    <w:multiLevelType w:val="hybridMultilevel"/>
    <w:tmpl w:val="D81C53DC"/>
    <w:lvl w:ilvl="0" w:tplc="A64C4C2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E06F21"/>
    <w:multiLevelType w:val="hybridMultilevel"/>
    <w:tmpl w:val="2842E6E0"/>
    <w:lvl w:ilvl="0" w:tplc="7AD8337A">
      <w:start w:val="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4644CE"/>
    <w:multiLevelType w:val="hybridMultilevel"/>
    <w:tmpl w:val="AF3414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9E00B4"/>
    <w:multiLevelType w:val="hybridMultilevel"/>
    <w:tmpl w:val="5A54DE5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F8522A"/>
    <w:multiLevelType w:val="hybridMultilevel"/>
    <w:tmpl w:val="DA2ED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184FF0"/>
    <w:multiLevelType w:val="hybridMultilevel"/>
    <w:tmpl w:val="D78A86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8396860"/>
    <w:multiLevelType w:val="hybridMultilevel"/>
    <w:tmpl w:val="FEBADA1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AFE3A6E"/>
    <w:multiLevelType w:val="hybridMultilevel"/>
    <w:tmpl w:val="B92C48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DEA6163"/>
    <w:multiLevelType w:val="multilevel"/>
    <w:tmpl w:val="2DFC9F50"/>
    <w:name w:val="WW8Num552"/>
    <w:lvl w:ilvl="0">
      <w:start w:val="3"/>
      <w:numFmt w:val="decimal"/>
      <w:lvlText w:val="%1."/>
      <w:lvlJc w:val="left"/>
      <w:pPr>
        <w:tabs>
          <w:tab w:val="num" w:pos="0"/>
        </w:tabs>
        <w:ind w:left="720" w:hanging="360"/>
      </w:pPr>
      <w:rPr>
        <w:rFonts w:hint="default"/>
        <w:color w:val="auto"/>
        <w:sz w:val="22"/>
        <w:szCs w:val="22"/>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0"/>
        </w:tabs>
        <w:ind w:left="2160" w:hanging="180"/>
      </w:pPr>
      <w:rPr>
        <w:rFonts w:hint="default"/>
        <w:color w:val="auto"/>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1FDC66E5"/>
    <w:multiLevelType w:val="hybridMultilevel"/>
    <w:tmpl w:val="3CF00DF4"/>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24D35AB8"/>
    <w:multiLevelType w:val="hybridMultilevel"/>
    <w:tmpl w:val="C89A5B8C"/>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2E5CB6"/>
    <w:multiLevelType w:val="hybridMultilevel"/>
    <w:tmpl w:val="905CB50A"/>
    <w:lvl w:ilvl="0" w:tplc="FC5CEB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B1332F6"/>
    <w:multiLevelType w:val="multilevel"/>
    <w:tmpl w:val="F03CF78C"/>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B202CD2"/>
    <w:multiLevelType w:val="hybridMultilevel"/>
    <w:tmpl w:val="95FED37C"/>
    <w:lvl w:ilvl="0" w:tplc="D4D6C440">
      <w:start w:val="1"/>
      <w:numFmt w:val="lowerLetter"/>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2C62665F"/>
    <w:multiLevelType w:val="hybridMultilevel"/>
    <w:tmpl w:val="31ACE7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277DA0"/>
    <w:multiLevelType w:val="hybridMultilevel"/>
    <w:tmpl w:val="669A84D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674F79"/>
    <w:multiLevelType w:val="hybridMultilevel"/>
    <w:tmpl w:val="C89A5B8C"/>
    <w:lvl w:ilvl="0" w:tplc="8F8EB264">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0456B2"/>
    <w:multiLevelType w:val="hybridMultilevel"/>
    <w:tmpl w:val="FD52CA16"/>
    <w:lvl w:ilvl="0" w:tplc="5036A6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3648CD"/>
    <w:multiLevelType w:val="hybridMultilevel"/>
    <w:tmpl w:val="8F86924E"/>
    <w:lvl w:ilvl="0" w:tplc="61D0C698">
      <w:start w:val="1"/>
      <w:numFmt w:val="decimal"/>
      <w:lvlText w:val="%1."/>
      <w:lvlJc w:val="left"/>
      <w:pPr>
        <w:ind w:left="1004" w:hanging="360"/>
      </w:pPr>
      <w:rPr>
        <w:rFonts w:ascii="Times New Roman" w:hAnsi="Times New Roman"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335746A2"/>
    <w:multiLevelType w:val="hybridMultilevel"/>
    <w:tmpl w:val="E2708E3C"/>
    <w:lvl w:ilvl="0" w:tplc="171272C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B056F8"/>
    <w:multiLevelType w:val="hybridMultilevel"/>
    <w:tmpl w:val="8CA8A08A"/>
    <w:lvl w:ilvl="0" w:tplc="C0007448">
      <w:start w:val="1"/>
      <w:numFmt w:val="decimal"/>
      <w:lvlText w:val="%1)"/>
      <w:lvlJc w:val="left"/>
      <w:pPr>
        <w:ind w:left="1004" w:hanging="360"/>
      </w:pPr>
      <w:rPr>
        <w:b w:val="0"/>
        <w:bCs w:val="0"/>
        <w:i w:val="0"/>
        <w:i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9CB5F70"/>
    <w:multiLevelType w:val="hybridMultilevel"/>
    <w:tmpl w:val="07AE1CFA"/>
    <w:lvl w:ilvl="0" w:tplc="38BC0032">
      <w:start w:val="1"/>
      <w:numFmt w:val="bullet"/>
      <w:lvlText w:val="-"/>
      <w:lvlJc w:val="left"/>
      <w:pPr>
        <w:ind w:left="927" w:hanging="360"/>
      </w:pPr>
      <w:rPr>
        <w:rFonts w:ascii="Times New Roman" w:hAnsi="Times New Roman"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2" w15:restartNumberingAfterBreak="0">
    <w:nsid w:val="3AAE68BE"/>
    <w:multiLevelType w:val="hybridMultilevel"/>
    <w:tmpl w:val="26DC4958"/>
    <w:lvl w:ilvl="0" w:tplc="E0E434F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C136C56"/>
    <w:multiLevelType w:val="hybridMultilevel"/>
    <w:tmpl w:val="D7D835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F1242A"/>
    <w:multiLevelType w:val="hybridMultilevel"/>
    <w:tmpl w:val="D83C24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343118"/>
    <w:multiLevelType w:val="hybridMultilevel"/>
    <w:tmpl w:val="2DFEEAFE"/>
    <w:lvl w:ilvl="0" w:tplc="04150017">
      <w:start w:val="1"/>
      <w:numFmt w:val="lowerLetter"/>
      <w:lvlText w:val="%1)"/>
      <w:lvlJc w:val="left"/>
      <w:pPr>
        <w:ind w:left="295" w:hanging="360"/>
      </w:p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36" w15:restartNumberingAfterBreak="0">
    <w:nsid w:val="437A5266"/>
    <w:multiLevelType w:val="hybridMultilevel"/>
    <w:tmpl w:val="D766F99E"/>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57A17E4"/>
    <w:multiLevelType w:val="hybridMultilevel"/>
    <w:tmpl w:val="A5A40C2E"/>
    <w:lvl w:ilvl="0" w:tplc="B49A057A">
      <w:start w:val="5"/>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59951D1"/>
    <w:multiLevelType w:val="hybridMultilevel"/>
    <w:tmpl w:val="E88E3DA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9" w15:restartNumberingAfterBreak="0">
    <w:nsid w:val="505337BC"/>
    <w:multiLevelType w:val="hybridMultilevel"/>
    <w:tmpl w:val="BF7234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51056DA8"/>
    <w:multiLevelType w:val="hybridMultilevel"/>
    <w:tmpl w:val="4182699E"/>
    <w:lvl w:ilvl="0" w:tplc="2D2EB7C8">
      <w:start w:val="1"/>
      <w:numFmt w:val="decimal"/>
      <w:lvlText w:val="%1."/>
      <w:lvlJc w:val="left"/>
      <w:pPr>
        <w:ind w:left="72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3DA2758"/>
    <w:multiLevelType w:val="hybridMultilevel"/>
    <w:tmpl w:val="4A088614"/>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5557371"/>
    <w:multiLevelType w:val="hybridMultilevel"/>
    <w:tmpl w:val="279E1B3A"/>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574E1C32"/>
    <w:multiLevelType w:val="hybridMultilevel"/>
    <w:tmpl w:val="DEF27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8A0EE3"/>
    <w:multiLevelType w:val="hybridMultilevel"/>
    <w:tmpl w:val="7AF6AC5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592F1CC3"/>
    <w:multiLevelType w:val="hybridMultilevel"/>
    <w:tmpl w:val="E15065E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59460D17"/>
    <w:multiLevelType w:val="hybridMultilevel"/>
    <w:tmpl w:val="C7407B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BD02F1"/>
    <w:multiLevelType w:val="hybridMultilevel"/>
    <w:tmpl w:val="2C58A67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5EEB3602"/>
    <w:multiLevelType w:val="hybridMultilevel"/>
    <w:tmpl w:val="7F0EA548"/>
    <w:lvl w:ilvl="0" w:tplc="AFB2DE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C233C67"/>
    <w:multiLevelType w:val="hybridMultilevel"/>
    <w:tmpl w:val="F9E6A41A"/>
    <w:lvl w:ilvl="0" w:tplc="A500A000">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6C5C4849"/>
    <w:multiLevelType w:val="hybridMultilevel"/>
    <w:tmpl w:val="C47C4C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E6D12FC"/>
    <w:multiLevelType w:val="hybridMultilevel"/>
    <w:tmpl w:val="C89A5B8C"/>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F1C5C3B"/>
    <w:multiLevelType w:val="hybridMultilevel"/>
    <w:tmpl w:val="34F4E80C"/>
    <w:lvl w:ilvl="0" w:tplc="FEEC279C">
      <w:start w:val="2"/>
      <w:numFmt w:val="decimal"/>
      <w:lvlText w:val="%1."/>
      <w:lvlJc w:val="left"/>
      <w:pPr>
        <w:ind w:left="2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F266713"/>
    <w:multiLevelType w:val="hybridMultilevel"/>
    <w:tmpl w:val="0278FCE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F8B69F0"/>
    <w:multiLevelType w:val="hybridMultilevel"/>
    <w:tmpl w:val="E786B8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709310DB"/>
    <w:multiLevelType w:val="hybridMultilevel"/>
    <w:tmpl w:val="CBFC3D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09166B"/>
    <w:multiLevelType w:val="hybridMultilevel"/>
    <w:tmpl w:val="727C5EF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74791ED5"/>
    <w:multiLevelType w:val="hybridMultilevel"/>
    <w:tmpl w:val="112652AA"/>
    <w:lvl w:ilvl="0" w:tplc="04150017">
      <w:start w:val="1"/>
      <w:numFmt w:val="lowerLetter"/>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9" w15:restartNumberingAfterBreak="0">
    <w:nsid w:val="7816273F"/>
    <w:multiLevelType w:val="hybridMultilevel"/>
    <w:tmpl w:val="72E09B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B6A6258"/>
    <w:multiLevelType w:val="hybridMultilevel"/>
    <w:tmpl w:val="176874F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7BB821A6"/>
    <w:multiLevelType w:val="hybridMultilevel"/>
    <w:tmpl w:val="437EA29E"/>
    <w:lvl w:ilvl="0" w:tplc="04150011">
      <w:start w:val="1"/>
      <w:numFmt w:val="decimal"/>
      <w:lvlText w:val="%1)"/>
      <w:lvlJc w:val="left"/>
      <w:pPr>
        <w:ind w:left="295" w:hanging="360"/>
      </w:p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num w:numId="1" w16cid:durableId="2261915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05310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0884792">
    <w:abstractNumId w:val="54"/>
  </w:num>
  <w:num w:numId="4" w16cid:durableId="461268128">
    <w:abstractNumId w:val="15"/>
  </w:num>
  <w:num w:numId="5" w16cid:durableId="1791243786">
    <w:abstractNumId w:val="45"/>
  </w:num>
  <w:num w:numId="6" w16cid:durableId="1197232014">
    <w:abstractNumId w:val="30"/>
  </w:num>
  <w:num w:numId="7" w16cid:durableId="1154564548">
    <w:abstractNumId w:val="31"/>
  </w:num>
  <w:num w:numId="8" w16cid:durableId="364642529">
    <w:abstractNumId w:val="47"/>
  </w:num>
  <w:num w:numId="9" w16cid:durableId="1690375177">
    <w:abstractNumId w:val="59"/>
  </w:num>
  <w:num w:numId="10" w16cid:durableId="589899098">
    <w:abstractNumId w:val="42"/>
  </w:num>
  <w:num w:numId="11" w16cid:durableId="1068723436">
    <w:abstractNumId w:val="57"/>
  </w:num>
  <w:num w:numId="12" w16cid:durableId="265500050">
    <w:abstractNumId w:val="40"/>
  </w:num>
  <w:num w:numId="13" w16cid:durableId="601377170">
    <w:abstractNumId w:val="26"/>
  </w:num>
  <w:num w:numId="14" w16cid:durableId="1666978218">
    <w:abstractNumId w:val="46"/>
  </w:num>
  <w:num w:numId="15" w16cid:durableId="169687528">
    <w:abstractNumId w:val="20"/>
  </w:num>
  <w:num w:numId="16" w16cid:durableId="1066953290">
    <w:abstractNumId w:val="56"/>
  </w:num>
  <w:num w:numId="17" w16cid:durableId="1393387265">
    <w:abstractNumId w:val="41"/>
  </w:num>
  <w:num w:numId="18" w16cid:durableId="1570462965">
    <w:abstractNumId w:val="60"/>
  </w:num>
  <w:num w:numId="19" w16cid:durableId="211620863">
    <w:abstractNumId w:val="52"/>
  </w:num>
  <w:num w:numId="20" w16cid:durableId="14044633">
    <w:abstractNumId w:val="33"/>
  </w:num>
  <w:num w:numId="21" w16cid:durableId="1101338399">
    <w:abstractNumId w:val="38"/>
  </w:num>
  <w:num w:numId="22" w16cid:durableId="1795514366">
    <w:abstractNumId w:val="39"/>
  </w:num>
  <w:num w:numId="23" w16cid:durableId="1275407061">
    <w:abstractNumId w:val="43"/>
  </w:num>
  <w:num w:numId="24" w16cid:durableId="1409575936">
    <w:abstractNumId w:val="10"/>
  </w:num>
  <w:num w:numId="25" w16cid:durableId="1963344381">
    <w:abstractNumId w:val="32"/>
  </w:num>
  <w:num w:numId="26" w16cid:durableId="1170633196">
    <w:abstractNumId w:val="28"/>
  </w:num>
  <w:num w:numId="27" w16cid:durableId="134179754">
    <w:abstractNumId w:val="17"/>
  </w:num>
  <w:num w:numId="28" w16cid:durableId="271789951">
    <w:abstractNumId w:val="48"/>
  </w:num>
  <w:num w:numId="29" w16cid:durableId="1993026333">
    <w:abstractNumId w:val="22"/>
  </w:num>
  <w:num w:numId="30" w16cid:durableId="837044231">
    <w:abstractNumId w:val="21"/>
  </w:num>
  <w:num w:numId="31" w16cid:durableId="352919965">
    <w:abstractNumId w:val="3"/>
  </w:num>
  <w:num w:numId="32" w16cid:durableId="1511262143">
    <w:abstractNumId w:val="34"/>
  </w:num>
  <w:num w:numId="33" w16cid:durableId="180121094">
    <w:abstractNumId w:val="35"/>
  </w:num>
  <w:num w:numId="34" w16cid:durableId="548538720">
    <w:abstractNumId w:val="61"/>
  </w:num>
  <w:num w:numId="35" w16cid:durableId="592512066">
    <w:abstractNumId w:val="24"/>
  </w:num>
  <w:num w:numId="36" w16cid:durableId="1853763821">
    <w:abstractNumId w:val="13"/>
  </w:num>
  <w:num w:numId="37" w16cid:durableId="969363741">
    <w:abstractNumId w:val="53"/>
  </w:num>
  <w:num w:numId="38" w16cid:durableId="149369650">
    <w:abstractNumId w:val="4"/>
  </w:num>
  <w:num w:numId="39" w16cid:durableId="51120085">
    <w:abstractNumId w:val="12"/>
  </w:num>
  <w:num w:numId="40" w16cid:durableId="1304234777">
    <w:abstractNumId w:val="37"/>
  </w:num>
  <w:num w:numId="41" w16cid:durableId="1604264886">
    <w:abstractNumId w:val="16"/>
  </w:num>
  <w:num w:numId="42" w16cid:durableId="467431111">
    <w:abstractNumId w:val="29"/>
  </w:num>
  <w:num w:numId="43" w16cid:durableId="70660694">
    <w:abstractNumId w:val="27"/>
  </w:num>
  <w:num w:numId="44" w16cid:durableId="1336884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248609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448007">
    <w:abstractNumId w:val="1"/>
  </w:num>
  <w:num w:numId="47" w16cid:durableId="396324612">
    <w:abstractNumId w:val="18"/>
  </w:num>
  <w:num w:numId="48" w16cid:durableId="565140633">
    <w:abstractNumId w:val="14"/>
  </w:num>
  <w:num w:numId="49" w16cid:durableId="1877959522">
    <w:abstractNumId w:val="23"/>
  </w:num>
  <w:num w:numId="50" w16cid:durableId="1736467508">
    <w:abstractNumId w:val="8"/>
  </w:num>
  <w:num w:numId="51" w16cid:durableId="1190223033">
    <w:abstractNumId w:val="19"/>
  </w:num>
  <w:num w:numId="52" w16cid:durableId="1842619668">
    <w:abstractNumId w:val="11"/>
  </w:num>
  <w:num w:numId="53" w16cid:durableId="863175907">
    <w:abstractNumId w:val="5"/>
  </w:num>
  <w:num w:numId="54" w16cid:durableId="636106560">
    <w:abstractNumId w:val="25"/>
  </w:num>
  <w:num w:numId="55" w16cid:durableId="1562136889">
    <w:abstractNumId w:val="36"/>
  </w:num>
  <w:num w:numId="56" w16cid:durableId="1344284180">
    <w:abstractNumId w:val="0"/>
  </w:num>
  <w:num w:numId="57" w16cid:durableId="1960525974">
    <w:abstractNumId w:val="6"/>
  </w:num>
  <w:num w:numId="58" w16cid:durableId="1443769885">
    <w:abstractNumId w:val="44"/>
  </w:num>
  <w:num w:numId="59" w16cid:durableId="1860315527">
    <w:abstractNumId w:val="50"/>
  </w:num>
  <w:num w:numId="60" w16cid:durableId="291055604">
    <w:abstractNumId w:val="58"/>
  </w:num>
  <w:num w:numId="61" w16cid:durableId="967129738">
    <w:abstractNumId w:val="55"/>
  </w:num>
  <w:num w:numId="62" w16cid:durableId="616761794">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9B8"/>
    <w:rsid w:val="00004369"/>
    <w:rsid w:val="00030954"/>
    <w:rsid w:val="000469BE"/>
    <w:rsid w:val="00062884"/>
    <w:rsid w:val="000874A7"/>
    <w:rsid w:val="00090B88"/>
    <w:rsid w:val="000D2FB3"/>
    <w:rsid w:val="000E2287"/>
    <w:rsid w:val="00153284"/>
    <w:rsid w:val="0017797E"/>
    <w:rsid w:val="001839B8"/>
    <w:rsid w:val="001C488B"/>
    <w:rsid w:val="001D1697"/>
    <w:rsid w:val="001E061F"/>
    <w:rsid w:val="00213D00"/>
    <w:rsid w:val="0022355F"/>
    <w:rsid w:val="0024310D"/>
    <w:rsid w:val="00264D57"/>
    <w:rsid w:val="00275F8D"/>
    <w:rsid w:val="002940AB"/>
    <w:rsid w:val="002A20D2"/>
    <w:rsid w:val="002B492C"/>
    <w:rsid w:val="002C708C"/>
    <w:rsid w:val="002F3C6B"/>
    <w:rsid w:val="003225A1"/>
    <w:rsid w:val="0033340D"/>
    <w:rsid w:val="00383AE4"/>
    <w:rsid w:val="00392C51"/>
    <w:rsid w:val="003A042E"/>
    <w:rsid w:val="003C454D"/>
    <w:rsid w:val="00401BFD"/>
    <w:rsid w:val="00424D26"/>
    <w:rsid w:val="00455D9E"/>
    <w:rsid w:val="004931A7"/>
    <w:rsid w:val="004A6740"/>
    <w:rsid w:val="004A7A0C"/>
    <w:rsid w:val="00504244"/>
    <w:rsid w:val="00506FC4"/>
    <w:rsid w:val="005128F2"/>
    <w:rsid w:val="00532B79"/>
    <w:rsid w:val="00563507"/>
    <w:rsid w:val="005817C4"/>
    <w:rsid w:val="00583D75"/>
    <w:rsid w:val="0058407B"/>
    <w:rsid w:val="005F3C2F"/>
    <w:rsid w:val="00611205"/>
    <w:rsid w:val="00615B46"/>
    <w:rsid w:val="0064153F"/>
    <w:rsid w:val="0065127F"/>
    <w:rsid w:val="00651A66"/>
    <w:rsid w:val="006600FE"/>
    <w:rsid w:val="0066419A"/>
    <w:rsid w:val="006B75EE"/>
    <w:rsid w:val="006C79F5"/>
    <w:rsid w:val="006D2F5F"/>
    <w:rsid w:val="006D4064"/>
    <w:rsid w:val="006D6954"/>
    <w:rsid w:val="006F6215"/>
    <w:rsid w:val="00701DEA"/>
    <w:rsid w:val="00707518"/>
    <w:rsid w:val="00745041"/>
    <w:rsid w:val="007639D6"/>
    <w:rsid w:val="00786EE6"/>
    <w:rsid w:val="0079120F"/>
    <w:rsid w:val="007951B3"/>
    <w:rsid w:val="007D318A"/>
    <w:rsid w:val="007F4D86"/>
    <w:rsid w:val="00832A81"/>
    <w:rsid w:val="00832B48"/>
    <w:rsid w:val="0089044E"/>
    <w:rsid w:val="008B62B5"/>
    <w:rsid w:val="008C7A86"/>
    <w:rsid w:val="008E1724"/>
    <w:rsid w:val="009033F4"/>
    <w:rsid w:val="00905772"/>
    <w:rsid w:val="00906B64"/>
    <w:rsid w:val="0091468D"/>
    <w:rsid w:val="009159B0"/>
    <w:rsid w:val="009254EB"/>
    <w:rsid w:val="00953FAA"/>
    <w:rsid w:val="009774B0"/>
    <w:rsid w:val="009A0AA1"/>
    <w:rsid w:val="009A42E3"/>
    <w:rsid w:val="009A6294"/>
    <w:rsid w:val="009D2A03"/>
    <w:rsid w:val="009E2D43"/>
    <w:rsid w:val="009F1342"/>
    <w:rsid w:val="00A16F09"/>
    <w:rsid w:val="00A3251F"/>
    <w:rsid w:val="00A57C73"/>
    <w:rsid w:val="00A76A07"/>
    <w:rsid w:val="00AA2667"/>
    <w:rsid w:val="00AA685E"/>
    <w:rsid w:val="00AC7E5A"/>
    <w:rsid w:val="00AD1F7D"/>
    <w:rsid w:val="00AE4106"/>
    <w:rsid w:val="00AE70E8"/>
    <w:rsid w:val="00AE7E81"/>
    <w:rsid w:val="00AF1DD0"/>
    <w:rsid w:val="00B17F3B"/>
    <w:rsid w:val="00B3574C"/>
    <w:rsid w:val="00B615EE"/>
    <w:rsid w:val="00B71484"/>
    <w:rsid w:val="00B734EC"/>
    <w:rsid w:val="00B81D23"/>
    <w:rsid w:val="00B87E1E"/>
    <w:rsid w:val="00BA614F"/>
    <w:rsid w:val="00C02D4D"/>
    <w:rsid w:val="00C4093A"/>
    <w:rsid w:val="00C442F2"/>
    <w:rsid w:val="00C448BD"/>
    <w:rsid w:val="00C73D73"/>
    <w:rsid w:val="00C813B7"/>
    <w:rsid w:val="00C84AFB"/>
    <w:rsid w:val="00CD3184"/>
    <w:rsid w:val="00CD4AFD"/>
    <w:rsid w:val="00CD6CFC"/>
    <w:rsid w:val="00CF2311"/>
    <w:rsid w:val="00CF640A"/>
    <w:rsid w:val="00D42469"/>
    <w:rsid w:val="00D427DE"/>
    <w:rsid w:val="00D47A45"/>
    <w:rsid w:val="00D65ADC"/>
    <w:rsid w:val="00D94C8E"/>
    <w:rsid w:val="00DA15F5"/>
    <w:rsid w:val="00DC3447"/>
    <w:rsid w:val="00DF498D"/>
    <w:rsid w:val="00E07A5C"/>
    <w:rsid w:val="00E325E3"/>
    <w:rsid w:val="00E666F3"/>
    <w:rsid w:val="00E73F54"/>
    <w:rsid w:val="00EB4302"/>
    <w:rsid w:val="00EC68A6"/>
    <w:rsid w:val="00EC77F8"/>
    <w:rsid w:val="00ED2132"/>
    <w:rsid w:val="00F02814"/>
    <w:rsid w:val="00F04FBD"/>
    <w:rsid w:val="00F70997"/>
    <w:rsid w:val="00F81958"/>
    <w:rsid w:val="00FA13B9"/>
    <w:rsid w:val="00FC58E5"/>
    <w:rsid w:val="00FF78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7D06"/>
  <w15:chartTrackingRefBased/>
  <w15:docId w15:val="{852288EA-43DB-4A4C-9199-5671F83E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9B8"/>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link w:val="Nagwek1Znak"/>
    <w:uiPriority w:val="1"/>
    <w:qFormat/>
    <w:rsid w:val="00C448BD"/>
    <w:pPr>
      <w:widowControl w:val="0"/>
      <w:autoSpaceDE w:val="0"/>
      <w:autoSpaceDN w:val="0"/>
      <w:ind w:left="791" w:right="793"/>
      <w:jc w:val="center"/>
      <w:outlineLvl w:val="0"/>
    </w:pPr>
    <w:rPr>
      <w:rFonts w:ascii="Calibri Light" w:eastAsia="Calibri Light" w:hAnsi="Calibri Light" w:cs="Calibri Light"/>
      <w:sz w:val="32"/>
      <w:szCs w:val="32"/>
      <w:lang w:eastAsia="en-US"/>
    </w:rPr>
  </w:style>
  <w:style w:type="paragraph" w:styleId="Nagwek2">
    <w:name w:val="heading 2"/>
    <w:basedOn w:val="Normalny"/>
    <w:next w:val="Normalny"/>
    <w:link w:val="Nagwek2Znak"/>
    <w:uiPriority w:val="9"/>
    <w:semiHidden/>
    <w:unhideWhenUsed/>
    <w:qFormat/>
    <w:rsid w:val="004A674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1839B8"/>
    <w:rPr>
      <w:color w:val="0563C1" w:themeColor="hyperlink"/>
      <w:u w:val="single"/>
    </w:rPr>
  </w:style>
  <w:style w:type="character" w:styleId="Pogrubienie">
    <w:name w:val="Strong"/>
    <w:basedOn w:val="Domylnaczcionkaakapitu"/>
    <w:qFormat/>
    <w:rsid w:val="001839B8"/>
    <w:rPr>
      <w:rFonts w:ascii="Times New Roman" w:hAnsi="Times New Roman" w:cs="Times New Roman" w:hint="default"/>
      <w:b/>
      <w:bCs w:val="0"/>
    </w:rPr>
  </w:style>
  <w:style w:type="paragraph" w:styleId="Tekstpodstawowy">
    <w:name w:val="Body Text"/>
    <w:basedOn w:val="Normalny"/>
    <w:link w:val="TekstpodstawowyZnak"/>
    <w:semiHidden/>
    <w:unhideWhenUsed/>
    <w:rsid w:val="001839B8"/>
    <w:pPr>
      <w:spacing w:after="120"/>
    </w:pPr>
  </w:style>
  <w:style w:type="character" w:customStyle="1" w:styleId="TekstpodstawowyZnak">
    <w:name w:val="Tekst podstawowy Znak"/>
    <w:basedOn w:val="Domylnaczcionkaakapitu"/>
    <w:link w:val="Tekstpodstawowy"/>
    <w:semiHidden/>
    <w:rsid w:val="001839B8"/>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semiHidden/>
    <w:unhideWhenUsed/>
    <w:rsid w:val="001839B8"/>
    <w:pPr>
      <w:spacing w:line="360" w:lineRule="auto"/>
      <w:ind w:firstLine="708"/>
      <w:jc w:val="both"/>
    </w:pPr>
    <w:rPr>
      <w:b/>
      <w:i/>
      <w:sz w:val="24"/>
      <w:szCs w:val="24"/>
    </w:rPr>
  </w:style>
  <w:style w:type="character" w:customStyle="1" w:styleId="TekstpodstawowywcityZnak">
    <w:name w:val="Tekst podstawowy wcięty Znak"/>
    <w:basedOn w:val="Domylnaczcionkaakapitu"/>
    <w:link w:val="Tekstpodstawowywcity"/>
    <w:uiPriority w:val="99"/>
    <w:semiHidden/>
    <w:rsid w:val="001839B8"/>
    <w:rPr>
      <w:rFonts w:ascii="Times New Roman" w:eastAsia="Times New Roman" w:hAnsi="Times New Roman" w:cs="Times New Roman"/>
      <w:b/>
      <w:i/>
      <w:kern w:val="0"/>
      <w:sz w:val="24"/>
      <w:szCs w:val="24"/>
      <w:lang w:eastAsia="pl-PL"/>
      <w14:ligatures w14:val="none"/>
    </w:rPr>
  </w:style>
  <w:style w:type="character" w:customStyle="1" w:styleId="AkapitzlistZnak">
    <w:name w:val="Akapit z listą Znak"/>
    <w:aliases w:val="L1 Znak,Numerowanie Znak,2 heading Znak,A_wyliczenie Znak,K-P_odwolanie Znak,Akapit z listąb95 Znak,maz_wyliczenie Znak,opis dzialania Znak,List Paragraph Znak,List Paragraph1 Znak,Akapit z listą5 Znak,Akapit z listąb9b95 Znak"/>
    <w:link w:val="Akapitzlist"/>
    <w:uiPriority w:val="34"/>
    <w:qFormat/>
    <w:locked/>
    <w:rsid w:val="001839B8"/>
  </w:style>
  <w:style w:type="paragraph" w:styleId="Akapitzlist">
    <w:name w:val="List Paragraph"/>
    <w:aliases w:val="L1,Numerowanie,2 heading,A_wyliczenie,K-P_odwolanie,Akapit z listąb95,maz_wyliczenie,opis dzialania,List Paragraph,List Paragraph1,Akapit z listą5,Akapit z listąb9b95,normalny tekst,Akapit z listą1,CW_Lista,Wypunktowanie,Akapit z listą BS"/>
    <w:basedOn w:val="Normalny"/>
    <w:link w:val="AkapitzlistZnak"/>
    <w:uiPriority w:val="34"/>
    <w:qFormat/>
    <w:rsid w:val="001839B8"/>
    <w:pPr>
      <w:spacing w:after="200" w:line="276"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styl1">
    <w:name w:val="styl1"/>
    <w:basedOn w:val="Normalny"/>
    <w:semiHidden/>
    <w:qFormat/>
    <w:rsid w:val="001839B8"/>
    <w:rPr>
      <w:rFonts w:eastAsia="Calibri"/>
      <w:color w:val="00000A"/>
      <w:sz w:val="24"/>
      <w:szCs w:val="24"/>
    </w:rPr>
  </w:style>
  <w:style w:type="character" w:customStyle="1" w:styleId="Nagwek1Znak">
    <w:name w:val="Nagłówek 1 Znak"/>
    <w:basedOn w:val="Domylnaczcionkaakapitu"/>
    <w:link w:val="Nagwek1"/>
    <w:uiPriority w:val="1"/>
    <w:rsid w:val="00C448BD"/>
    <w:rPr>
      <w:rFonts w:ascii="Calibri Light" w:eastAsia="Calibri Light" w:hAnsi="Calibri Light" w:cs="Calibri Light"/>
      <w:kern w:val="0"/>
      <w:sz w:val="32"/>
      <w:szCs w:val="32"/>
      <w14:ligatures w14:val="none"/>
    </w:rPr>
  </w:style>
  <w:style w:type="character" w:customStyle="1" w:styleId="Nagwek2Znak">
    <w:name w:val="Nagłówek 2 Znak"/>
    <w:basedOn w:val="Domylnaczcionkaakapitu"/>
    <w:link w:val="Nagwek2"/>
    <w:uiPriority w:val="9"/>
    <w:semiHidden/>
    <w:rsid w:val="004A6740"/>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fn-ref">
    <w:name w:val="fn-ref"/>
    <w:basedOn w:val="Domylnaczcionkaakapitu"/>
    <w:rsid w:val="004A6740"/>
  </w:style>
  <w:style w:type="paragraph" w:styleId="Tekstprzypisudolnego">
    <w:name w:val="footnote text"/>
    <w:basedOn w:val="Normalny"/>
    <w:link w:val="TekstprzypisudolnegoZnak"/>
    <w:uiPriority w:val="99"/>
    <w:semiHidden/>
    <w:unhideWhenUsed/>
    <w:rsid w:val="0064153F"/>
  </w:style>
  <w:style w:type="character" w:customStyle="1" w:styleId="TekstprzypisudolnegoZnak">
    <w:name w:val="Tekst przypisu dolnego Znak"/>
    <w:basedOn w:val="Domylnaczcionkaakapitu"/>
    <w:link w:val="Tekstprzypisudolnego"/>
    <w:uiPriority w:val="99"/>
    <w:semiHidden/>
    <w:rsid w:val="0064153F"/>
    <w:rPr>
      <w:rFonts w:ascii="Times New Roman" w:eastAsia="Times New Roman" w:hAnsi="Times New Roman" w:cs="Times New Roman"/>
      <w:kern w:val="0"/>
      <w:sz w:val="20"/>
      <w:szCs w:val="20"/>
      <w:lang w:eastAsia="pl-PL"/>
      <w14:ligatures w14:val="none"/>
    </w:rPr>
  </w:style>
  <w:style w:type="character" w:customStyle="1" w:styleId="Znakiprzypiswdolnych">
    <w:name w:val="Znaki przypisów dolnych"/>
    <w:rsid w:val="0064153F"/>
    <w:rPr>
      <w:vertAlign w:val="superscript"/>
    </w:rPr>
  </w:style>
  <w:style w:type="character" w:styleId="Odwoaniedokomentarza">
    <w:name w:val="annotation reference"/>
    <w:basedOn w:val="Domylnaczcionkaakapitu"/>
    <w:uiPriority w:val="99"/>
    <w:semiHidden/>
    <w:unhideWhenUsed/>
    <w:rsid w:val="001D1697"/>
    <w:rPr>
      <w:sz w:val="16"/>
      <w:szCs w:val="16"/>
    </w:rPr>
  </w:style>
  <w:style w:type="paragraph" w:styleId="Tekstkomentarza">
    <w:name w:val="annotation text"/>
    <w:basedOn w:val="Normalny"/>
    <w:link w:val="TekstkomentarzaZnak"/>
    <w:uiPriority w:val="99"/>
    <w:semiHidden/>
    <w:unhideWhenUsed/>
    <w:rsid w:val="001D1697"/>
  </w:style>
  <w:style w:type="character" w:customStyle="1" w:styleId="TekstkomentarzaZnak">
    <w:name w:val="Tekst komentarza Znak"/>
    <w:basedOn w:val="Domylnaczcionkaakapitu"/>
    <w:link w:val="Tekstkomentarza"/>
    <w:uiPriority w:val="99"/>
    <w:semiHidden/>
    <w:rsid w:val="001D1697"/>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D1697"/>
    <w:rPr>
      <w:b/>
      <w:bCs/>
    </w:rPr>
  </w:style>
  <w:style w:type="character" w:customStyle="1" w:styleId="TematkomentarzaZnak">
    <w:name w:val="Temat komentarza Znak"/>
    <w:basedOn w:val="TekstkomentarzaZnak"/>
    <w:link w:val="Tematkomentarza"/>
    <w:uiPriority w:val="99"/>
    <w:semiHidden/>
    <w:rsid w:val="001D1697"/>
    <w:rPr>
      <w:rFonts w:ascii="Times New Roman" w:eastAsia="Times New Roman" w:hAnsi="Times New Roman" w:cs="Times New Roman"/>
      <w:b/>
      <w:bCs/>
      <w:kern w:val="0"/>
      <w:sz w:val="20"/>
      <w:szCs w:val="20"/>
      <w:lang w:eastAsia="pl-PL"/>
      <w14:ligatures w14:val="none"/>
    </w:rPr>
  </w:style>
  <w:style w:type="paragraph" w:customStyle="1" w:styleId="Akapitzlist4">
    <w:name w:val="Akapit z listą4"/>
    <w:basedOn w:val="Normalny"/>
    <w:rsid w:val="001D1697"/>
    <w:pPr>
      <w:suppressAutoHyphens/>
      <w:ind w:left="720"/>
    </w:pPr>
    <w:rPr>
      <w:rFonts w:eastAsia="SimSun" w:cs="Mangal"/>
      <w:kern w:val="1"/>
      <w:sz w:val="24"/>
      <w:szCs w:val="21"/>
      <w:lang w:eastAsia="hi-IN" w:bidi="hi-IN"/>
    </w:rPr>
  </w:style>
  <w:style w:type="paragraph" w:customStyle="1" w:styleId="Styl10">
    <w:name w:val="Styl1"/>
    <w:basedOn w:val="Normalny"/>
    <w:rsid w:val="001D1697"/>
    <w:pPr>
      <w:suppressAutoHyphens/>
      <w:spacing w:line="360" w:lineRule="auto"/>
      <w:jc w:val="both"/>
    </w:pPr>
    <w:rPr>
      <w:sz w:val="24"/>
      <w:lang w:eastAsia="ar-SA"/>
    </w:rPr>
  </w:style>
  <w:style w:type="paragraph" w:styleId="Poprawka">
    <w:name w:val="Revision"/>
    <w:hidden/>
    <w:uiPriority w:val="99"/>
    <w:semiHidden/>
    <w:rsid w:val="00275F8D"/>
    <w:pPr>
      <w:spacing w:after="0" w:line="240" w:lineRule="auto"/>
    </w:pPr>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4450">
      <w:bodyDiv w:val="1"/>
      <w:marLeft w:val="0"/>
      <w:marRight w:val="0"/>
      <w:marTop w:val="0"/>
      <w:marBottom w:val="0"/>
      <w:divBdr>
        <w:top w:val="none" w:sz="0" w:space="0" w:color="auto"/>
        <w:left w:val="none" w:sz="0" w:space="0" w:color="auto"/>
        <w:bottom w:val="none" w:sz="0" w:space="0" w:color="auto"/>
        <w:right w:val="none" w:sz="0" w:space="0" w:color="auto"/>
      </w:divBdr>
    </w:div>
    <w:div w:id="301809127">
      <w:bodyDiv w:val="1"/>
      <w:marLeft w:val="0"/>
      <w:marRight w:val="0"/>
      <w:marTop w:val="0"/>
      <w:marBottom w:val="0"/>
      <w:divBdr>
        <w:top w:val="none" w:sz="0" w:space="0" w:color="auto"/>
        <w:left w:val="none" w:sz="0" w:space="0" w:color="auto"/>
        <w:bottom w:val="none" w:sz="0" w:space="0" w:color="auto"/>
        <w:right w:val="none" w:sz="0" w:space="0" w:color="auto"/>
      </w:divBdr>
    </w:div>
    <w:div w:id="592399044">
      <w:bodyDiv w:val="1"/>
      <w:marLeft w:val="0"/>
      <w:marRight w:val="0"/>
      <w:marTop w:val="0"/>
      <w:marBottom w:val="0"/>
      <w:divBdr>
        <w:top w:val="none" w:sz="0" w:space="0" w:color="auto"/>
        <w:left w:val="none" w:sz="0" w:space="0" w:color="auto"/>
        <w:bottom w:val="none" w:sz="0" w:space="0" w:color="auto"/>
        <w:right w:val="none" w:sz="0" w:space="0" w:color="auto"/>
      </w:divBdr>
    </w:div>
    <w:div w:id="743844944">
      <w:bodyDiv w:val="1"/>
      <w:marLeft w:val="0"/>
      <w:marRight w:val="0"/>
      <w:marTop w:val="0"/>
      <w:marBottom w:val="0"/>
      <w:divBdr>
        <w:top w:val="none" w:sz="0" w:space="0" w:color="auto"/>
        <w:left w:val="none" w:sz="0" w:space="0" w:color="auto"/>
        <w:bottom w:val="none" w:sz="0" w:space="0" w:color="auto"/>
        <w:right w:val="none" w:sz="0" w:space="0" w:color="auto"/>
      </w:divBdr>
    </w:div>
    <w:div w:id="1036589299">
      <w:bodyDiv w:val="1"/>
      <w:marLeft w:val="0"/>
      <w:marRight w:val="0"/>
      <w:marTop w:val="0"/>
      <w:marBottom w:val="0"/>
      <w:divBdr>
        <w:top w:val="none" w:sz="0" w:space="0" w:color="auto"/>
        <w:left w:val="none" w:sz="0" w:space="0" w:color="auto"/>
        <w:bottom w:val="none" w:sz="0" w:space="0" w:color="auto"/>
        <w:right w:val="none" w:sz="0" w:space="0" w:color="auto"/>
      </w:divBdr>
    </w:div>
    <w:div w:id="1169641186">
      <w:bodyDiv w:val="1"/>
      <w:marLeft w:val="0"/>
      <w:marRight w:val="0"/>
      <w:marTop w:val="0"/>
      <w:marBottom w:val="0"/>
      <w:divBdr>
        <w:top w:val="none" w:sz="0" w:space="0" w:color="auto"/>
        <w:left w:val="none" w:sz="0" w:space="0" w:color="auto"/>
        <w:bottom w:val="none" w:sz="0" w:space="0" w:color="auto"/>
        <w:right w:val="none" w:sz="0" w:space="0" w:color="auto"/>
      </w:divBdr>
      <w:divsChild>
        <w:div w:id="825435790">
          <w:marLeft w:val="0"/>
          <w:marRight w:val="0"/>
          <w:marTop w:val="240"/>
          <w:marBottom w:val="0"/>
          <w:divBdr>
            <w:top w:val="none" w:sz="0" w:space="0" w:color="auto"/>
            <w:left w:val="none" w:sz="0" w:space="0" w:color="auto"/>
            <w:bottom w:val="none" w:sz="0" w:space="0" w:color="auto"/>
            <w:right w:val="none" w:sz="0" w:space="0" w:color="auto"/>
          </w:divBdr>
        </w:div>
        <w:div w:id="855001428">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E8074-490E-4DB8-918C-1FB78B63C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9122</Words>
  <Characters>54736</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mkowal@msws.local</dc:creator>
  <cp:keywords/>
  <dc:description/>
  <cp:lastModifiedBy>PC37</cp:lastModifiedBy>
  <cp:revision>2</cp:revision>
  <cp:lastPrinted>2024-05-15T09:44:00Z</cp:lastPrinted>
  <dcterms:created xsi:type="dcterms:W3CDTF">2026-04-21T10:25:00Z</dcterms:created>
  <dcterms:modified xsi:type="dcterms:W3CDTF">2026-04-21T10:25:00Z</dcterms:modified>
</cp:coreProperties>
</file>